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7842" w:rsidRDefault="008B2FDD">
      <w:pPr>
        <w:pStyle w:val="Heading1"/>
        <w:rPr>
          <w:sz w:val="28"/>
          <w:szCs w:val="28"/>
        </w:rPr>
      </w:pPr>
      <w:r w:rsidRPr="008B2F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pt;width:101.55pt;height:99.15pt;z-index:1;mso-wrap-distance-left:9.05pt;mso-wrap-distance-right:9.05pt" filled="t">
            <v:fill color2="black"/>
            <v:imagedata r:id="rId8" o:title=""/>
            <w10:wrap type="square" side="left"/>
          </v:shape>
        </w:pict>
      </w:r>
      <w:r w:rsidR="000D0CA0">
        <w:rPr>
          <w:sz w:val="28"/>
          <w:szCs w:val="28"/>
        </w:rPr>
        <w:t xml:space="preserve">  </w:t>
      </w:r>
      <w:r w:rsidR="00AD7842">
        <w:rPr>
          <w:sz w:val="28"/>
          <w:szCs w:val="28"/>
        </w:rPr>
        <w:t xml:space="preserve">        </w:t>
      </w:r>
      <w:bookmarkStart w:id="0" w:name="_Toc268540805"/>
      <w:r w:rsidR="00AD7842">
        <w:rPr>
          <w:sz w:val="28"/>
          <w:szCs w:val="28"/>
        </w:rPr>
        <w:t>International Correspondence Chess Federation</w:t>
      </w:r>
      <w:bookmarkEnd w:id="0"/>
    </w:p>
    <w:p w:rsidR="00AD7842" w:rsidRDefault="0071303D" w:rsidP="00350B85">
      <w:pPr>
        <w:pStyle w:val="Heading2"/>
        <w:jc w:val="right"/>
        <w:rPr>
          <w:iCs w:val="0"/>
          <w:szCs w:val="24"/>
        </w:rPr>
      </w:pPr>
      <w:r>
        <w:rPr>
          <w:iCs w:val="0"/>
          <w:szCs w:val="24"/>
        </w:rPr>
        <w:t>Ian M Pheby</w:t>
      </w:r>
    </w:p>
    <w:p w:rsidR="00AD7842" w:rsidRDefault="00B271E9" w:rsidP="00350B85">
      <w:pPr>
        <w:pStyle w:val="Heading2"/>
        <w:jc w:val="right"/>
        <w:rPr>
          <w:iCs w:val="0"/>
          <w:szCs w:val="24"/>
        </w:rPr>
      </w:pPr>
      <w:r>
        <w:rPr>
          <w:iCs w:val="0"/>
          <w:szCs w:val="24"/>
        </w:rPr>
        <w:t>Aspirer Tournament Organiser</w:t>
      </w:r>
    </w:p>
    <w:p w:rsidR="00AD7842" w:rsidRDefault="0064461E" w:rsidP="0071303D">
      <w:pPr>
        <w:pBdr>
          <w:bottom w:val="single" w:sz="4" w:space="1" w:color="000000"/>
        </w:pBdr>
        <w:tabs>
          <w:tab w:val="right" w:pos="9639"/>
        </w:tabs>
        <w:jc w:val="right"/>
        <w:rPr>
          <w:bCs/>
        </w:rPr>
      </w:pPr>
      <w:r w:rsidRPr="0064461E">
        <w:rPr>
          <w:bCs/>
        </w:rPr>
        <w:t>ian.pheby@tiscali.co.uk</w:t>
      </w:r>
    </w:p>
    <w:p w:rsidR="0064461E" w:rsidRDefault="0064461E">
      <w:pPr>
        <w:pBdr>
          <w:bottom w:val="single" w:sz="4" w:space="1" w:color="000000"/>
        </w:pBdr>
        <w:tabs>
          <w:tab w:val="right" w:pos="9639"/>
        </w:tabs>
        <w:rPr>
          <w:b/>
          <w:bCs/>
          <w:sz w:val="28"/>
          <w:szCs w:val="28"/>
        </w:rPr>
      </w:pPr>
    </w:p>
    <w:p w:rsidR="00AD7842" w:rsidRDefault="00AD7842">
      <w:pPr>
        <w:tabs>
          <w:tab w:val="right" w:pos="9639"/>
        </w:tabs>
        <w:rPr>
          <w:b/>
          <w:bCs/>
          <w:sz w:val="28"/>
          <w:szCs w:val="28"/>
        </w:rPr>
      </w:pPr>
    </w:p>
    <w:p w:rsidR="00AD7842" w:rsidRDefault="00AD7842">
      <w:pPr>
        <w:pStyle w:val="BodyTextIndent"/>
        <w:jc w:val="center"/>
        <w:rPr>
          <w:rFonts w:ascii="Times New Roman" w:hAnsi="Times New Roman" w:cs="Times New Roman"/>
          <w:b/>
          <w:bCs/>
          <w:sz w:val="24"/>
          <w:szCs w:val="24"/>
        </w:rPr>
      </w:pPr>
      <w:r>
        <w:rPr>
          <w:rFonts w:ascii="Times New Roman" w:hAnsi="Times New Roman" w:cs="Times New Roman"/>
          <w:b/>
          <w:bCs/>
          <w:sz w:val="24"/>
          <w:szCs w:val="24"/>
        </w:rPr>
        <w:t xml:space="preserve">Report to </w:t>
      </w:r>
      <w:r w:rsidR="0071303D">
        <w:rPr>
          <w:rFonts w:ascii="Times New Roman" w:hAnsi="Times New Roman" w:cs="Times New Roman"/>
          <w:b/>
          <w:bCs/>
          <w:sz w:val="24"/>
          <w:szCs w:val="24"/>
        </w:rPr>
        <w:t xml:space="preserve">the </w:t>
      </w:r>
      <w:r>
        <w:rPr>
          <w:rFonts w:ascii="Times New Roman" w:hAnsi="Times New Roman" w:cs="Times New Roman"/>
          <w:b/>
          <w:bCs/>
          <w:sz w:val="24"/>
          <w:szCs w:val="24"/>
        </w:rPr>
        <w:t>201</w:t>
      </w:r>
      <w:r w:rsidR="00334910">
        <w:rPr>
          <w:rFonts w:ascii="Times New Roman" w:hAnsi="Times New Roman" w:cs="Times New Roman"/>
          <w:b/>
          <w:bCs/>
          <w:sz w:val="24"/>
          <w:szCs w:val="24"/>
        </w:rPr>
        <w:t>5</w:t>
      </w:r>
      <w:r>
        <w:rPr>
          <w:rFonts w:ascii="Times New Roman" w:hAnsi="Times New Roman" w:cs="Times New Roman"/>
          <w:b/>
          <w:bCs/>
          <w:sz w:val="24"/>
          <w:szCs w:val="24"/>
        </w:rPr>
        <w:t xml:space="preserve"> Congress</w:t>
      </w:r>
    </w:p>
    <w:p w:rsidR="00AD7842" w:rsidRDefault="00B271E9">
      <w:pPr>
        <w:pStyle w:val="BodyTextIndent"/>
        <w:jc w:val="center"/>
        <w:rPr>
          <w:rFonts w:ascii="Times New Roman" w:hAnsi="Times New Roman" w:cs="Times New Roman"/>
          <w:b/>
          <w:sz w:val="24"/>
          <w:szCs w:val="24"/>
        </w:rPr>
      </w:pPr>
      <w:r>
        <w:rPr>
          <w:rFonts w:ascii="Times New Roman" w:hAnsi="Times New Roman" w:cs="Times New Roman"/>
          <w:b/>
          <w:sz w:val="24"/>
          <w:szCs w:val="24"/>
        </w:rPr>
        <w:t>Aspirer Tournaments</w:t>
      </w:r>
    </w:p>
    <w:p w:rsidR="00350B85" w:rsidRDefault="00350B85">
      <w:pPr>
        <w:pStyle w:val="BodyTextIndent"/>
        <w:jc w:val="right"/>
        <w:rPr>
          <w:rFonts w:ascii="Times New Roman" w:hAnsi="Times New Roman" w:cs="Times New Roman"/>
          <w:sz w:val="24"/>
          <w:szCs w:val="24"/>
        </w:rPr>
      </w:pPr>
    </w:p>
    <w:p w:rsidR="00AD7842" w:rsidRDefault="00843436">
      <w:pPr>
        <w:pStyle w:val="BodyTextIndent"/>
        <w:jc w:val="right"/>
        <w:rPr>
          <w:rFonts w:ascii="Times New Roman" w:hAnsi="Times New Roman" w:cs="Times New Roman"/>
          <w:sz w:val="24"/>
          <w:szCs w:val="24"/>
        </w:rPr>
      </w:pPr>
      <w:r>
        <w:rPr>
          <w:rFonts w:ascii="Times New Roman" w:hAnsi="Times New Roman" w:cs="Times New Roman"/>
          <w:sz w:val="24"/>
          <w:szCs w:val="24"/>
        </w:rPr>
        <w:t>22</w:t>
      </w:r>
      <w:r w:rsidRPr="0084343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34910">
        <w:rPr>
          <w:rFonts w:ascii="Times New Roman" w:hAnsi="Times New Roman" w:cs="Times New Roman"/>
          <w:sz w:val="24"/>
          <w:szCs w:val="24"/>
        </w:rPr>
        <w:t>June</w:t>
      </w:r>
      <w:r w:rsidR="0071303D">
        <w:rPr>
          <w:rFonts w:ascii="Times New Roman" w:hAnsi="Times New Roman" w:cs="Times New Roman"/>
          <w:sz w:val="24"/>
          <w:szCs w:val="24"/>
        </w:rPr>
        <w:t xml:space="preserve"> 201</w:t>
      </w:r>
      <w:r w:rsidR="00334910">
        <w:rPr>
          <w:rFonts w:ascii="Times New Roman" w:hAnsi="Times New Roman" w:cs="Times New Roman"/>
          <w:sz w:val="24"/>
          <w:szCs w:val="24"/>
        </w:rPr>
        <w:t>5</w:t>
      </w:r>
    </w:p>
    <w:p w:rsidR="00AD7842" w:rsidRDefault="00AD7842"/>
    <w:p w:rsidR="00AD7842" w:rsidRDefault="00AD7842"/>
    <w:p w:rsidR="00AD7842" w:rsidRDefault="00AD7842" w:rsidP="00350B85">
      <w:pPr>
        <w:jc w:val="both"/>
      </w:pPr>
      <w:r>
        <w:t>Dear Chessfriends,</w:t>
      </w:r>
    </w:p>
    <w:p w:rsidR="00AD7842" w:rsidRDefault="00AD7842" w:rsidP="00350B85">
      <w:pPr>
        <w:jc w:val="both"/>
      </w:pPr>
    </w:p>
    <w:p w:rsidR="00051FEA" w:rsidRDefault="00051FEA" w:rsidP="00051FEA">
      <w:pPr>
        <w:tabs>
          <w:tab w:val="left" w:pos="426"/>
        </w:tabs>
        <w:jc w:val="both"/>
      </w:pPr>
      <w:r>
        <w:t>1.</w:t>
      </w:r>
      <w:r>
        <w:tab/>
      </w:r>
      <w:r w:rsidRPr="00051FEA">
        <w:rPr>
          <w:b/>
        </w:rPr>
        <w:t>Introduction</w:t>
      </w:r>
    </w:p>
    <w:p w:rsidR="00051FEA" w:rsidRDefault="00051FEA" w:rsidP="00051FEA">
      <w:pPr>
        <w:tabs>
          <w:tab w:val="left" w:pos="426"/>
        </w:tabs>
        <w:jc w:val="both"/>
      </w:pPr>
    </w:p>
    <w:p w:rsidR="00CB7D62" w:rsidRDefault="00051FEA" w:rsidP="00051FEA">
      <w:pPr>
        <w:tabs>
          <w:tab w:val="left" w:pos="426"/>
        </w:tabs>
        <w:jc w:val="both"/>
      </w:pPr>
      <w:r>
        <w:tab/>
      </w:r>
      <w:r w:rsidR="00CB7D62">
        <w:t xml:space="preserve">I am pleased to submit </w:t>
      </w:r>
      <w:r w:rsidR="0016411D">
        <w:t xml:space="preserve">my </w:t>
      </w:r>
      <w:r w:rsidR="00334910">
        <w:t>second</w:t>
      </w:r>
      <w:r w:rsidR="00CB7D62">
        <w:t xml:space="preserve"> report</w:t>
      </w:r>
      <w:r w:rsidR="0016411D">
        <w:t xml:space="preserve"> as </w:t>
      </w:r>
      <w:r w:rsidR="00B271E9">
        <w:t xml:space="preserve">Tournament Organiser of the Aspirer </w:t>
      </w:r>
      <w:r w:rsidR="00B271E9">
        <w:tab/>
        <w:t>tournaments</w:t>
      </w:r>
      <w:r w:rsidR="00CB7D62">
        <w:t xml:space="preserve"> to the 201</w:t>
      </w:r>
      <w:r w:rsidR="00334910">
        <w:t>5</w:t>
      </w:r>
      <w:r w:rsidR="00CB7D62">
        <w:t xml:space="preserve"> ICCF Congr</w:t>
      </w:r>
      <w:r w:rsidR="00192F55">
        <w:t>ess</w:t>
      </w:r>
      <w:r w:rsidR="00CB7D62">
        <w:t xml:space="preserve">. The period of this report will </w:t>
      </w:r>
      <w:r w:rsidR="00765C9C">
        <w:t xml:space="preserve">be </w:t>
      </w:r>
      <w:r w:rsidR="00B271E9">
        <w:t>f</w:t>
      </w:r>
      <w:r w:rsidR="00CB7D62">
        <w:t xml:space="preserve">rom </w:t>
      </w:r>
      <w:r w:rsidR="00334910">
        <w:t>12</w:t>
      </w:r>
      <w:r w:rsidR="00334910" w:rsidRPr="00334910">
        <w:rPr>
          <w:vertAlign w:val="superscript"/>
        </w:rPr>
        <w:t>th</w:t>
      </w:r>
      <w:r w:rsidR="00334910">
        <w:t xml:space="preserve"> </w:t>
      </w:r>
      <w:r w:rsidR="00334910">
        <w:tab/>
        <w:t>August 2014</w:t>
      </w:r>
      <w:r w:rsidR="00CB7D62">
        <w:t xml:space="preserve"> through to </w:t>
      </w:r>
      <w:r w:rsidR="00343C01">
        <w:t>17</w:t>
      </w:r>
      <w:r w:rsidR="00343C01" w:rsidRPr="00343C01">
        <w:rPr>
          <w:vertAlign w:val="superscript"/>
        </w:rPr>
        <w:t>th</w:t>
      </w:r>
      <w:r w:rsidR="00343C01">
        <w:t xml:space="preserve"> </w:t>
      </w:r>
      <w:r w:rsidR="00334910">
        <w:t>June</w:t>
      </w:r>
      <w:r w:rsidR="00494145">
        <w:t xml:space="preserve"> </w:t>
      </w:r>
      <w:r w:rsidR="00CB7D62">
        <w:t>201</w:t>
      </w:r>
      <w:r w:rsidR="00334910">
        <w:t>5</w:t>
      </w:r>
      <w:r w:rsidR="00B271E9">
        <w:t>.</w:t>
      </w:r>
    </w:p>
    <w:p w:rsidR="00CB7D62" w:rsidRDefault="00CB7D62" w:rsidP="00CB7D62">
      <w:pPr>
        <w:jc w:val="both"/>
      </w:pPr>
    </w:p>
    <w:p w:rsidR="00EF42AC" w:rsidRDefault="00051FEA" w:rsidP="00CB7D62">
      <w:pPr>
        <w:ind w:left="426" w:hanging="426"/>
        <w:jc w:val="both"/>
      </w:pPr>
      <w:r>
        <w:t>2</w:t>
      </w:r>
      <w:r w:rsidR="00CB7D62">
        <w:t>.</w:t>
      </w:r>
      <w:r w:rsidR="00CB7D62">
        <w:tab/>
      </w:r>
      <w:r w:rsidR="00B271E9">
        <w:rPr>
          <w:b/>
        </w:rPr>
        <w:t>Aspirer tournaments</w:t>
      </w:r>
    </w:p>
    <w:p w:rsidR="00EF42AC" w:rsidRDefault="00EF42AC" w:rsidP="00CB7D62">
      <w:pPr>
        <w:ind w:left="426" w:hanging="426"/>
        <w:jc w:val="both"/>
      </w:pPr>
    </w:p>
    <w:p w:rsidR="00B271E9" w:rsidRDefault="00EF42AC" w:rsidP="00CB7D62">
      <w:pPr>
        <w:ind w:left="426" w:hanging="426"/>
        <w:jc w:val="both"/>
      </w:pPr>
      <w:r>
        <w:tab/>
        <w:t xml:space="preserve">The </w:t>
      </w:r>
      <w:r w:rsidR="00B271E9">
        <w:t>Aspirer tournaments</w:t>
      </w:r>
      <w:r>
        <w:t xml:space="preserve"> enables </w:t>
      </w:r>
      <w:r w:rsidR="008A0269">
        <w:t xml:space="preserve">players </w:t>
      </w:r>
      <w:r w:rsidR="00B271E9">
        <w:t>who are new to the ICCF</w:t>
      </w:r>
      <w:r w:rsidR="004E14D5">
        <w:t>, without an ICCF rating</w:t>
      </w:r>
      <w:r w:rsidR="00B271E9">
        <w:t xml:space="preserve"> or have ICCF ratings of less than 1600 to participate within ICCF events where they are not likely to be outclassed. They therefore should get some enjoyable games and hopefully become quite active within the ICCF family.</w:t>
      </w:r>
    </w:p>
    <w:p w:rsidR="00B271E9" w:rsidRDefault="00B271E9" w:rsidP="00CB7D62">
      <w:pPr>
        <w:ind w:left="426" w:hanging="426"/>
        <w:jc w:val="both"/>
      </w:pPr>
    </w:p>
    <w:p w:rsidR="000706B3" w:rsidRDefault="00B271E9" w:rsidP="00CB7D62">
      <w:pPr>
        <w:ind w:left="426" w:hanging="426"/>
        <w:jc w:val="both"/>
      </w:pPr>
      <w:r>
        <w:tab/>
        <w:t xml:space="preserve">Players may either register via their National Federation or through the Direct Entry Programme. </w:t>
      </w:r>
    </w:p>
    <w:p w:rsidR="009418D6" w:rsidRDefault="009418D6" w:rsidP="00CB7D62">
      <w:pPr>
        <w:ind w:left="426" w:hanging="426"/>
        <w:jc w:val="both"/>
      </w:pPr>
    </w:p>
    <w:p w:rsidR="003B5C7D" w:rsidRPr="00FD5361" w:rsidRDefault="00051FEA" w:rsidP="003B5C7D">
      <w:pPr>
        <w:ind w:left="426" w:hanging="426"/>
        <w:jc w:val="both"/>
        <w:rPr>
          <w:b/>
        </w:rPr>
      </w:pPr>
      <w:r>
        <w:t>3</w:t>
      </w:r>
      <w:r w:rsidR="003B5C7D">
        <w:t>.</w:t>
      </w:r>
      <w:r w:rsidR="003B5C7D">
        <w:tab/>
      </w:r>
      <w:r w:rsidR="00B271E9">
        <w:rPr>
          <w:b/>
        </w:rPr>
        <w:t>Aspirer tournament entries</w:t>
      </w:r>
    </w:p>
    <w:p w:rsidR="003B5C7D" w:rsidRDefault="003B5C7D" w:rsidP="003B5C7D">
      <w:pPr>
        <w:jc w:val="both"/>
      </w:pPr>
    </w:p>
    <w:p w:rsidR="00494145" w:rsidRDefault="003B5C7D" w:rsidP="00B271E9">
      <w:pPr>
        <w:ind w:left="426" w:hanging="426"/>
        <w:jc w:val="both"/>
      </w:pPr>
      <w:r>
        <w:tab/>
      </w:r>
      <w:r w:rsidR="00334910">
        <w:t xml:space="preserve">During the period of this report </w:t>
      </w:r>
      <w:r w:rsidR="00B271E9">
        <w:t>I have received a total of 1</w:t>
      </w:r>
      <w:r w:rsidR="00843436">
        <w:t>7</w:t>
      </w:r>
      <w:r w:rsidR="008C05AF">
        <w:t>6</w:t>
      </w:r>
      <w:r w:rsidR="00B271E9">
        <w:t xml:space="preserve"> entries which have been split into </w:t>
      </w:r>
      <w:r w:rsidR="0060126E">
        <w:t>2</w:t>
      </w:r>
      <w:r w:rsidR="00843436">
        <w:t>5</w:t>
      </w:r>
      <w:r w:rsidR="0060126E">
        <w:t xml:space="preserve"> separate events. Of these 2</w:t>
      </w:r>
      <w:r w:rsidR="00843436">
        <w:t>5</w:t>
      </w:r>
      <w:r w:rsidR="0060126E">
        <w:t xml:space="preserve"> events, some </w:t>
      </w:r>
      <w:r w:rsidR="00334910">
        <w:t>1</w:t>
      </w:r>
      <w:r w:rsidR="006211C9">
        <w:t>1</w:t>
      </w:r>
      <w:r w:rsidR="005E6D7C">
        <w:t xml:space="preserve"> </w:t>
      </w:r>
      <w:r w:rsidR="0060126E">
        <w:t>are already complete.</w:t>
      </w:r>
    </w:p>
    <w:p w:rsidR="003B5C7D" w:rsidRDefault="003B5C7D" w:rsidP="003B5C7D">
      <w:pPr>
        <w:ind w:left="426" w:hanging="426"/>
        <w:jc w:val="both"/>
      </w:pPr>
    </w:p>
    <w:p w:rsidR="00B0506D" w:rsidRDefault="003B5C7D" w:rsidP="00CB7D62">
      <w:pPr>
        <w:ind w:left="426" w:hanging="426"/>
        <w:jc w:val="both"/>
      </w:pPr>
      <w:r>
        <w:tab/>
      </w:r>
      <w:r w:rsidRPr="00FC5FAA">
        <w:rPr>
          <w:b/>
        </w:rPr>
        <w:t>Appendix 1</w:t>
      </w:r>
      <w:r>
        <w:t xml:space="preserve"> contains details of the </w:t>
      </w:r>
      <w:r w:rsidR="0060126E">
        <w:t>breakdown of the entries</w:t>
      </w:r>
      <w:r w:rsidR="000F3362">
        <w:t>.</w:t>
      </w:r>
    </w:p>
    <w:p w:rsidR="00C014F1" w:rsidRDefault="00C014F1" w:rsidP="00CB7D62">
      <w:pPr>
        <w:ind w:left="426" w:hanging="426"/>
        <w:jc w:val="both"/>
      </w:pPr>
    </w:p>
    <w:p w:rsidR="003B5C7D" w:rsidRDefault="00C014F1" w:rsidP="00CB7D62">
      <w:pPr>
        <w:ind w:left="426" w:hanging="426"/>
        <w:jc w:val="both"/>
      </w:pPr>
      <w:r>
        <w:t>4.</w:t>
      </w:r>
      <w:r>
        <w:tab/>
      </w:r>
      <w:r w:rsidR="003B5C7D">
        <w:rPr>
          <w:b/>
        </w:rPr>
        <w:t>Appreciation</w:t>
      </w:r>
    </w:p>
    <w:p w:rsidR="003B5C7D" w:rsidRDefault="003B5C7D" w:rsidP="00CB7D62">
      <w:pPr>
        <w:ind w:left="426" w:hanging="426"/>
        <w:jc w:val="both"/>
      </w:pPr>
    </w:p>
    <w:p w:rsidR="003B5C7D" w:rsidRDefault="003B5C7D" w:rsidP="00CB7D62">
      <w:pPr>
        <w:ind w:left="426" w:hanging="426"/>
        <w:jc w:val="both"/>
      </w:pPr>
      <w:r>
        <w:tab/>
      </w:r>
      <w:r w:rsidR="00F51F4E">
        <w:t>Finally, I w</w:t>
      </w:r>
      <w:r w:rsidR="00334910">
        <w:t>ish</w:t>
      </w:r>
      <w:r w:rsidR="00F51F4E">
        <w:t xml:space="preserve"> to thank my Tournament Directors for their hard work in these events.</w:t>
      </w:r>
      <w:r w:rsidR="005E6D7C">
        <w:t xml:space="preserve"> The Tournament Directors are</w:t>
      </w:r>
      <w:r w:rsidR="00606B43">
        <w:t xml:space="preserve"> (in alphabetical order)</w:t>
      </w:r>
      <w:r w:rsidR="005E6D7C">
        <w:t>:</w:t>
      </w:r>
    </w:p>
    <w:p w:rsidR="00F51F4E" w:rsidRDefault="00F51F4E" w:rsidP="00CB7D62">
      <w:pPr>
        <w:ind w:left="426" w:hanging="426"/>
        <w:jc w:val="both"/>
      </w:pPr>
    </w:p>
    <w:p w:rsidR="00F51F4E" w:rsidRDefault="00F51F4E" w:rsidP="00CB7D62">
      <w:pPr>
        <w:ind w:left="426" w:hanging="426"/>
        <w:jc w:val="both"/>
        <w:rPr>
          <w:b/>
          <w:bCs/>
        </w:rPr>
      </w:pPr>
      <w:r>
        <w:tab/>
      </w:r>
      <w:r w:rsidR="005E6D7C">
        <w:tab/>
      </w:r>
      <w:r w:rsidR="005E6D7C">
        <w:tab/>
      </w:r>
      <w:r w:rsidR="005E6D7C">
        <w:tab/>
      </w:r>
      <w:r w:rsidR="005E6D7C">
        <w:tab/>
      </w:r>
      <w:r w:rsidR="005E6D7C">
        <w:rPr>
          <w:b/>
          <w:bCs/>
        </w:rPr>
        <w:t xml:space="preserve">SIM </w:t>
      </w:r>
      <w:r w:rsidR="005E6D7C" w:rsidRPr="005E6D7C">
        <w:rPr>
          <w:b/>
          <w:bCs/>
        </w:rPr>
        <w:t>Biedermann, Thomas</w:t>
      </w:r>
      <w:r w:rsidR="005E6D7C">
        <w:rPr>
          <w:b/>
          <w:bCs/>
        </w:rPr>
        <w:t xml:space="preserve"> (USA)</w:t>
      </w:r>
    </w:p>
    <w:p w:rsidR="005E6D7C" w:rsidRDefault="005E6D7C" w:rsidP="00CB7D62">
      <w:pPr>
        <w:ind w:left="426" w:hanging="426"/>
        <w:jc w:val="both"/>
        <w:rPr>
          <w:b/>
          <w:bCs/>
        </w:rPr>
      </w:pPr>
    </w:p>
    <w:p w:rsidR="005E6D7C" w:rsidRDefault="005E6D7C" w:rsidP="00CB7D62">
      <w:pPr>
        <w:ind w:left="426" w:hanging="426"/>
        <w:jc w:val="both"/>
        <w:rPr>
          <w:b/>
          <w:bCs/>
        </w:rPr>
      </w:pPr>
      <w:r>
        <w:rPr>
          <w:b/>
          <w:bCs/>
        </w:rPr>
        <w:tab/>
      </w:r>
      <w:r>
        <w:rPr>
          <w:b/>
          <w:bCs/>
        </w:rPr>
        <w:tab/>
      </w:r>
      <w:r>
        <w:rPr>
          <w:b/>
          <w:bCs/>
        </w:rPr>
        <w:tab/>
      </w:r>
      <w:r>
        <w:rPr>
          <w:b/>
          <w:bCs/>
        </w:rPr>
        <w:tab/>
      </w:r>
      <w:r>
        <w:rPr>
          <w:b/>
          <w:bCs/>
        </w:rPr>
        <w:tab/>
      </w:r>
      <w:r w:rsidR="00334910">
        <w:rPr>
          <w:b/>
          <w:bCs/>
        </w:rPr>
        <w:t xml:space="preserve">IM </w:t>
      </w:r>
      <w:r w:rsidRPr="005E6D7C">
        <w:rPr>
          <w:b/>
          <w:bCs/>
        </w:rPr>
        <w:t>Kain, Tony</w:t>
      </w:r>
      <w:r>
        <w:rPr>
          <w:b/>
          <w:bCs/>
        </w:rPr>
        <w:t xml:space="preserve"> (USA)</w:t>
      </w:r>
    </w:p>
    <w:p w:rsidR="00334910" w:rsidRDefault="00334910" w:rsidP="00CB7D62">
      <w:pPr>
        <w:ind w:left="426" w:hanging="426"/>
        <w:jc w:val="both"/>
        <w:rPr>
          <w:b/>
          <w:bCs/>
        </w:rPr>
      </w:pPr>
    </w:p>
    <w:p w:rsidR="00334910" w:rsidRDefault="00334910" w:rsidP="00CB7D62">
      <w:pPr>
        <w:ind w:left="426" w:hanging="426"/>
        <w:jc w:val="both"/>
        <w:rPr>
          <w:b/>
          <w:bCs/>
        </w:rPr>
      </w:pPr>
      <w:r>
        <w:rPr>
          <w:b/>
          <w:bCs/>
        </w:rPr>
        <w:tab/>
      </w:r>
      <w:r>
        <w:rPr>
          <w:b/>
          <w:bCs/>
        </w:rPr>
        <w:tab/>
      </w:r>
      <w:r>
        <w:rPr>
          <w:b/>
          <w:bCs/>
        </w:rPr>
        <w:tab/>
      </w:r>
      <w:r>
        <w:rPr>
          <w:b/>
          <w:bCs/>
        </w:rPr>
        <w:tab/>
      </w:r>
      <w:r>
        <w:rPr>
          <w:b/>
          <w:bCs/>
        </w:rPr>
        <w:tab/>
      </w:r>
      <w:r w:rsidRPr="00334910">
        <w:rPr>
          <w:b/>
          <w:bCs/>
        </w:rPr>
        <w:t>Maylott, Peter S.</w:t>
      </w:r>
      <w:r>
        <w:rPr>
          <w:b/>
          <w:bCs/>
        </w:rPr>
        <w:t xml:space="preserve"> (AUS)</w:t>
      </w:r>
    </w:p>
    <w:p w:rsidR="005E6D7C" w:rsidRDefault="005E6D7C" w:rsidP="00CB7D62">
      <w:pPr>
        <w:ind w:left="426" w:hanging="426"/>
        <w:jc w:val="both"/>
        <w:rPr>
          <w:b/>
          <w:bCs/>
        </w:rPr>
      </w:pPr>
    </w:p>
    <w:p w:rsidR="005E6D7C" w:rsidRDefault="005E6D7C" w:rsidP="00CB7D62">
      <w:pPr>
        <w:ind w:left="426" w:hanging="426"/>
        <w:jc w:val="both"/>
        <w:rPr>
          <w:b/>
          <w:bCs/>
        </w:rPr>
      </w:pPr>
      <w:r>
        <w:rPr>
          <w:b/>
          <w:bCs/>
        </w:rPr>
        <w:lastRenderedPageBreak/>
        <w:tab/>
      </w:r>
      <w:r>
        <w:rPr>
          <w:b/>
          <w:bCs/>
        </w:rPr>
        <w:tab/>
      </w:r>
      <w:r>
        <w:rPr>
          <w:b/>
          <w:bCs/>
        </w:rPr>
        <w:tab/>
      </w:r>
      <w:r>
        <w:rPr>
          <w:b/>
          <w:bCs/>
        </w:rPr>
        <w:tab/>
      </w:r>
      <w:r>
        <w:rPr>
          <w:b/>
          <w:bCs/>
        </w:rPr>
        <w:tab/>
      </w:r>
      <w:r w:rsidRPr="005E6D7C">
        <w:rPr>
          <w:b/>
          <w:bCs/>
        </w:rPr>
        <w:t>Sherwood, Russell</w:t>
      </w:r>
      <w:r>
        <w:rPr>
          <w:b/>
          <w:bCs/>
        </w:rPr>
        <w:t xml:space="preserve"> (WLS)</w:t>
      </w:r>
    </w:p>
    <w:p w:rsidR="005E6D7C" w:rsidRDefault="005E6D7C" w:rsidP="00CB7D62">
      <w:pPr>
        <w:ind w:left="426" w:hanging="426"/>
        <w:jc w:val="both"/>
        <w:rPr>
          <w:b/>
          <w:bCs/>
        </w:rPr>
      </w:pPr>
    </w:p>
    <w:p w:rsidR="005E6D7C" w:rsidRPr="003B5C7D" w:rsidRDefault="005E6D7C" w:rsidP="00CB7D62">
      <w:pPr>
        <w:ind w:left="426" w:hanging="426"/>
        <w:jc w:val="both"/>
      </w:pPr>
      <w:r>
        <w:rPr>
          <w:b/>
          <w:bCs/>
        </w:rPr>
        <w:tab/>
      </w:r>
      <w:r>
        <w:rPr>
          <w:b/>
          <w:bCs/>
        </w:rPr>
        <w:tab/>
      </w:r>
      <w:r>
        <w:rPr>
          <w:b/>
          <w:bCs/>
        </w:rPr>
        <w:tab/>
      </w:r>
      <w:r>
        <w:rPr>
          <w:b/>
          <w:bCs/>
        </w:rPr>
        <w:tab/>
      </w:r>
      <w:r>
        <w:rPr>
          <w:b/>
          <w:bCs/>
        </w:rPr>
        <w:tab/>
      </w:r>
      <w:r w:rsidRPr="005E6D7C">
        <w:rPr>
          <w:b/>
          <w:bCs/>
        </w:rPr>
        <w:t>Tseng, Wilbur</w:t>
      </w:r>
      <w:r>
        <w:rPr>
          <w:b/>
          <w:bCs/>
        </w:rPr>
        <w:t xml:space="preserve"> (USA)</w:t>
      </w:r>
    </w:p>
    <w:p w:rsidR="00C61030" w:rsidRDefault="00C61030" w:rsidP="00A03670">
      <w:pPr>
        <w:jc w:val="both"/>
      </w:pPr>
    </w:p>
    <w:p w:rsidR="00AC5128" w:rsidRDefault="00AC5128" w:rsidP="00917F2A">
      <w:pPr>
        <w:jc w:val="both"/>
      </w:pPr>
    </w:p>
    <w:p w:rsidR="003B5C7D" w:rsidRDefault="003B5C7D" w:rsidP="00AC5128">
      <w:pPr>
        <w:jc w:val="both"/>
      </w:pPr>
    </w:p>
    <w:p w:rsidR="003B5C7D" w:rsidRPr="003B5C7D" w:rsidRDefault="003B5C7D" w:rsidP="00AC5128">
      <w:pPr>
        <w:jc w:val="both"/>
        <w:rPr>
          <w:b/>
        </w:rPr>
      </w:pPr>
      <w:r w:rsidRPr="003B5C7D">
        <w:rPr>
          <w:b/>
        </w:rPr>
        <w:t>Ian M Pheby</w:t>
      </w:r>
    </w:p>
    <w:p w:rsidR="003B5C7D" w:rsidRDefault="005E6D7C" w:rsidP="00AC5128">
      <w:pPr>
        <w:jc w:val="both"/>
        <w:rPr>
          <w:b/>
        </w:rPr>
      </w:pPr>
      <w:r>
        <w:rPr>
          <w:b/>
        </w:rPr>
        <w:t>TO, Aspirer tournaments</w:t>
      </w:r>
    </w:p>
    <w:p w:rsidR="0057037F" w:rsidRDefault="0057037F" w:rsidP="00AC5128">
      <w:pPr>
        <w:jc w:val="both"/>
      </w:pPr>
    </w:p>
    <w:p w:rsidR="0057037F" w:rsidRDefault="0057037F" w:rsidP="0057037F">
      <w:pPr>
        <w:jc w:val="center"/>
      </w:pPr>
      <w:r>
        <w:t>-------0-------</w:t>
      </w:r>
    </w:p>
    <w:p w:rsidR="0060126E" w:rsidRDefault="0060126E" w:rsidP="0057037F">
      <w:pPr>
        <w:jc w:val="cente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5E6D7C" w:rsidRDefault="005E6D7C" w:rsidP="0060126E">
      <w:pPr>
        <w:jc w:val="both"/>
        <w:rPr>
          <w:b/>
        </w:rPr>
      </w:pPr>
    </w:p>
    <w:p w:rsidR="00084CE7" w:rsidRDefault="00084CE7" w:rsidP="0060126E">
      <w:pPr>
        <w:jc w:val="both"/>
        <w:rPr>
          <w:b/>
        </w:rPr>
      </w:pPr>
    </w:p>
    <w:p w:rsidR="00084CE7" w:rsidRDefault="00084CE7" w:rsidP="0060126E">
      <w:pPr>
        <w:jc w:val="both"/>
        <w:rPr>
          <w:b/>
        </w:rPr>
      </w:pPr>
    </w:p>
    <w:p w:rsidR="00084CE7" w:rsidRDefault="00084CE7" w:rsidP="0060126E">
      <w:pPr>
        <w:jc w:val="both"/>
        <w:rPr>
          <w:b/>
        </w:rPr>
      </w:pPr>
    </w:p>
    <w:p w:rsidR="00084CE7" w:rsidRDefault="00084CE7" w:rsidP="0060126E">
      <w:pPr>
        <w:jc w:val="both"/>
        <w:rPr>
          <w:b/>
        </w:rPr>
      </w:pPr>
    </w:p>
    <w:p w:rsidR="00D367C3" w:rsidRDefault="00D367C3" w:rsidP="0060126E">
      <w:pPr>
        <w:jc w:val="both"/>
        <w:rPr>
          <w:b/>
        </w:rPr>
      </w:pPr>
    </w:p>
    <w:p w:rsidR="00D367C3" w:rsidRDefault="00D367C3" w:rsidP="0060126E">
      <w:pPr>
        <w:jc w:val="both"/>
        <w:rPr>
          <w:b/>
        </w:rPr>
      </w:pPr>
    </w:p>
    <w:p w:rsidR="00D367C3" w:rsidRDefault="00D367C3" w:rsidP="0060126E">
      <w:pPr>
        <w:jc w:val="both"/>
        <w:rPr>
          <w:b/>
        </w:rPr>
      </w:pPr>
    </w:p>
    <w:p w:rsidR="00D367C3" w:rsidRDefault="00D367C3" w:rsidP="0060126E">
      <w:pPr>
        <w:jc w:val="both"/>
        <w:rPr>
          <w:b/>
        </w:rPr>
      </w:pPr>
    </w:p>
    <w:p w:rsidR="00D367C3" w:rsidRDefault="00D367C3" w:rsidP="0060126E">
      <w:pPr>
        <w:jc w:val="both"/>
        <w:rPr>
          <w:b/>
        </w:rPr>
      </w:pPr>
    </w:p>
    <w:p w:rsidR="00084CE7" w:rsidRDefault="00084CE7" w:rsidP="0060126E">
      <w:pPr>
        <w:jc w:val="both"/>
        <w:rPr>
          <w:b/>
        </w:rPr>
      </w:pPr>
    </w:p>
    <w:p w:rsidR="00084CE7" w:rsidRDefault="00084CE7" w:rsidP="0060126E">
      <w:pPr>
        <w:jc w:val="both"/>
        <w:rPr>
          <w:b/>
        </w:rPr>
      </w:pPr>
    </w:p>
    <w:p w:rsidR="005E6D7C" w:rsidRDefault="005E6D7C" w:rsidP="0060126E">
      <w:pPr>
        <w:jc w:val="both"/>
        <w:rPr>
          <w:b/>
        </w:rPr>
      </w:pPr>
    </w:p>
    <w:p w:rsidR="005E6D7C" w:rsidRDefault="005E6D7C" w:rsidP="0060126E">
      <w:pPr>
        <w:jc w:val="both"/>
        <w:rPr>
          <w:b/>
        </w:rPr>
      </w:pPr>
    </w:p>
    <w:p w:rsidR="0060126E" w:rsidRDefault="0060126E" w:rsidP="0060126E">
      <w:pPr>
        <w:jc w:val="both"/>
      </w:pPr>
      <w:r>
        <w:rPr>
          <w:b/>
        </w:rPr>
        <w:lastRenderedPageBreak/>
        <w:t>Appendix 1</w:t>
      </w:r>
    </w:p>
    <w:p w:rsidR="0060126E" w:rsidRDefault="0060126E" w:rsidP="0060126E">
      <w:pPr>
        <w:jc w:val="both"/>
      </w:pPr>
    </w:p>
    <w:p w:rsidR="001A69AF" w:rsidRDefault="001A69AF" w:rsidP="0060126E">
      <w:pPr>
        <w:jc w:val="both"/>
      </w:pPr>
    </w:p>
    <w:p w:rsidR="0060126E" w:rsidRDefault="0051251E" w:rsidP="0060126E">
      <w:pPr>
        <w:ind w:left="426" w:hanging="426"/>
        <w:jc w:val="both"/>
      </w:pPr>
      <w:r>
        <w:t>1.</w:t>
      </w:r>
      <w:r>
        <w:tab/>
      </w:r>
      <w:r w:rsidR="0060126E" w:rsidRPr="0060126E">
        <w:rPr>
          <w:b/>
        </w:rPr>
        <w:t>Entries</w:t>
      </w:r>
    </w:p>
    <w:p w:rsidR="0060126E" w:rsidRDefault="0060126E" w:rsidP="0060126E">
      <w:pPr>
        <w:jc w:val="both"/>
      </w:pPr>
    </w:p>
    <w:p w:rsidR="0060126E" w:rsidRDefault="0060126E" w:rsidP="0060126E">
      <w:pPr>
        <w:ind w:left="426" w:hanging="426"/>
        <w:jc w:val="both"/>
      </w:pPr>
      <w:r>
        <w:tab/>
        <w:t xml:space="preserve">Total entries though National Federations = </w:t>
      </w:r>
      <w:r w:rsidR="00084CE7">
        <w:t>4</w:t>
      </w:r>
      <w:r w:rsidR="006211C9">
        <w:t>5</w:t>
      </w:r>
    </w:p>
    <w:p w:rsidR="0060126E" w:rsidRDefault="0060126E" w:rsidP="0060126E">
      <w:pPr>
        <w:jc w:val="both"/>
      </w:pPr>
    </w:p>
    <w:p w:rsidR="0060126E" w:rsidRDefault="0060126E" w:rsidP="0051251E">
      <w:pPr>
        <w:ind w:left="426" w:hanging="426"/>
        <w:jc w:val="both"/>
      </w:pPr>
      <w:r>
        <w:tab/>
        <w:t xml:space="preserve">Total entries through the Direct Entry Programme = </w:t>
      </w:r>
      <w:r w:rsidR="0051251E">
        <w:t>12</w:t>
      </w:r>
      <w:r w:rsidR="008C05AF">
        <w:t>9</w:t>
      </w:r>
    </w:p>
    <w:p w:rsidR="0051251E" w:rsidRDefault="0051251E" w:rsidP="0051251E">
      <w:pPr>
        <w:ind w:left="426" w:hanging="426"/>
        <w:jc w:val="both"/>
      </w:pPr>
    </w:p>
    <w:p w:rsidR="0051251E" w:rsidRDefault="0051251E" w:rsidP="0051251E">
      <w:pPr>
        <w:ind w:left="426" w:hanging="426"/>
        <w:jc w:val="both"/>
      </w:pPr>
      <w:r>
        <w:tab/>
        <w:t xml:space="preserve">Total entries by Zonal Director = </w:t>
      </w:r>
      <w:r w:rsidR="00084CE7">
        <w:t>2</w:t>
      </w:r>
    </w:p>
    <w:p w:rsidR="0060126E" w:rsidRDefault="0060126E" w:rsidP="0060126E">
      <w:pPr>
        <w:jc w:val="both"/>
      </w:pPr>
    </w:p>
    <w:p w:rsidR="0060126E" w:rsidRDefault="0051251E" w:rsidP="0051251E">
      <w:pPr>
        <w:ind w:left="426" w:hanging="426"/>
        <w:jc w:val="both"/>
      </w:pPr>
      <w:r>
        <w:rPr>
          <w:b/>
        </w:rPr>
        <w:tab/>
      </w:r>
      <w:r w:rsidR="0060126E">
        <w:rPr>
          <w:b/>
        </w:rPr>
        <w:t>Total  = 1</w:t>
      </w:r>
      <w:r w:rsidR="00E4087A">
        <w:rPr>
          <w:b/>
        </w:rPr>
        <w:t>7</w:t>
      </w:r>
      <w:r w:rsidR="008C05AF">
        <w:rPr>
          <w:b/>
        </w:rPr>
        <w:t>6</w:t>
      </w:r>
    </w:p>
    <w:p w:rsidR="0051251E" w:rsidRDefault="0051251E" w:rsidP="0051251E">
      <w:pPr>
        <w:ind w:left="426" w:hanging="426"/>
        <w:jc w:val="both"/>
      </w:pPr>
    </w:p>
    <w:p w:rsidR="00F51EF0" w:rsidRDefault="00F51EF0" w:rsidP="0051251E">
      <w:pPr>
        <w:ind w:left="426" w:hanging="426"/>
        <w:jc w:val="both"/>
      </w:pPr>
    </w:p>
    <w:p w:rsidR="0051251E" w:rsidRDefault="0051251E" w:rsidP="0051251E">
      <w:pPr>
        <w:ind w:left="426" w:hanging="426"/>
        <w:jc w:val="both"/>
      </w:pPr>
      <w:r>
        <w:t>2.</w:t>
      </w:r>
      <w:r>
        <w:tab/>
      </w:r>
      <w:r w:rsidRPr="0051251E">
        <w:rPr>
          <w:b/>
        </w:rPr>
        <w:t xml:space="preserve">Entries by </w:t>
      </w:r>
      <w:r w:rsidR="00AA35F1">
        <w:rPr>
          <w:b/>
        </w:rPr>
        <w:t>National Federation</w:t>
      </w:r>
    </w:p>
    <w:p w:rsidR="00AA35F1" w:rsidRDefault="00AA35F1" w:rsidP="0051251E">
      <w:pPr>
        <w:ind w:left="426" w:hanging="426"/>
        <w:jc w:val="both"/>
      </w:pPr>
    </w:p>
    <w:p w:rsidR="00AA35F1" w:rsidRDefault="00AA35F1" w:rsidP="0051251E">
      <w:pPr>
        <w:ind w:left="426" w:hanging="426"/>
        <w:jc w:val="both"/>
      </w:pPr>
      <w:r>
        <w:tab/>
        <w:t xml:space="preserve">Number of National Federations = </w:t>
      </w:r>
      <w:r w:rsidR="00084CE7">
        <w:t>2</w:t>
      </w:r>
      <w:r w:rsidR="00E4087A">
        <w:t>9</w:t>
      </w:r>
    </w:p>
    <w:p w:rsidR="00AA35F1" w:rsidRDefault="00AA35F1" w:rsidP="0051251E">
      <w:pPr>
        <w:ind w:left="426" w:hanging="426"/>
        <w:jc w:val="both"/>
      </w:pPr>
    </w:p>
    <w:p w:rsidR="000C409A" w:rsidRDefault="0051251E" w:rsidP="00E4087A">
      <w:pPr>
        <w:tabs>
          <w:tab w:val="left" w:pos="2552"/>
          <w:tab w:val="left" w:pos="4820"/>
          <w:tab w:val="left" w:pos="7088"/>
        </w:tabs>
        <w:ind w:left="426" w:hanging="426"/>
      </w:pPr>
      <w:r>
        <w:tab/>
      </w:r>
      <w:r w:rsidR="00AA3C50">
        <w:t>Argentina = 3</w:t>
      </w:r>
      <w:r w:rsidR="00AA3C50">
        <w:tab/>
        <w:t>Australia = 2</w:t>
      </w:r>
      <w:r w:rsidR="006211C9">
        <w:t>3</w:t>
      </w:r>
      <w:r w:rsidR="00AA3C50">
        <w:tab/>
        <w:t>Belgium = 1</w:t>
      </w:r>
      <w:r w:rsidR="00AA3C50">
        <w:tab/>
        <w:t xml:space="preserve">Canada = </w:t>
      </w:r>
      <w:r w:rsidR="006211C9">
        <w:t>3</w:t>
      </w:r>
    </w:p>
    <w:p w:rsidR="00AA3C50" w:rsidRDefault="00AA3C50" w:rsidP="00E4087A">
      <w:pPr>
        <w:tabs>
          <w:tab w:val="left" w:pos="2552"/>
          <w:tab w:val="left" w:pos="4820"/>
          <w:tab w:val="left" w:pos="7088"/>
        </w:tabs>
        <w:ind w:left="426" w:hanging="426"/>
      </w:pPr>
    </w:p>
    <w:p w:rsidR="000C409A" w:rsidRDefault="00AA35F1" w:rsidP="00E4087A">
      <w:pPr>
        <w:tabs>
          <w:tab w:val="left" w:pos="2552"/>
          <w:tab w:val="left" w:pos="4820"/>
          <w:tab w:val="left" w:pos="7088"/>
        </w:tabs>
        <w:ind w:left="426" w:hanging="426"/>
      </w:pPr>
      <w:r>
        <w:tab/>
        <w:t xml:space="preserve">Chile = </w:t>
      </w:r>
      <w:r w:rsidR="000C409A">
        <w:t>1</w:t>
      </w:r>
      <w:r w:rsidR="00F51EF0">
        <w:tab/>
      </w:r>
      <w:r w:rsidR="000C409A">
        <w:t>Croatia</w:t>
      </w:r>
      <w:r w:rsidR="0051251E">
        <w:t xml:space="preserve"> = 1</w:t>
      </w:r>
      <w:r w:rsidR="00F51EF0">
        <w:tab/>
      </w:r>
      <w:r w:rsidR="000C409A">
        <w:t>Czech Republic</w:t>
      </w:r>
      <w:r w:rsidR="0051251E">
        <w:t xml:space="preserve"> = </w:t>
      </w:r>
      <w:r w:rsidR="000C409A">
        <w:t>3</w:t>
      </w:r>
      <w:r w:rsidR="00F51EF0">
        <w:tab/>
      </w:r>
      <w:r w:rsidR="000C409A">
        <w:t>Denmark = 1</w:t>
      </w:r>
    </w:p>
    <w:p w:rsidR="000C409A" w:rsidRDefault="000C409A" w:rsidP="00E4087A">
      <w:pPr>
        <w:tabs>
          <w:tab w:val="left" w:pos="2552"/>
          <w:tab w:val="left" w:pos="4820"/>
          <w:tab w:val="left" w:pos="7088"/>
        </w:tabs>
        <w:ind w:left="426" w:hanging="426"/>
      </w:pPr>
    </w:p>
    <w:p w:rsidR="00C714E2" w:rsidRDefault="00AA3C50" w:rsidP="00E4087A">
      <w:pPr>
        <w:tabs>
          <w:tab w:val="left" w:pos="2552"/>
          <w:tab w:val="left" w:pos="4820"/>
          <w:tab w:val="left" w:pos="7088"/>
        </w:tabs>
        <w:ind w:left="426" w:hanging="426"/>
      </w:pPr>
      <w:r>
        <w:tab/>
      </w:r>
      <w:r w:rsidR="0051251E">
        <w:t>England = 1</w:t>
      </w:r>
      <w:r w:rsidR="000C409A">
        <w:t>3</w:t>
      </w:r>
      <w:r>
        <w:tab/>
      </w:r>
      <w:r w:rsidR="0051251E">
        <w:t xml:space="preserve">France = </w:t>
      </w:r>
      <w:r w:rsidR="00C714E2">
        <w:t>1</w:t>
      </w:r>
      <w:r w:rsidR="00F51EF0">
        <w:tab/>
      </w:r>
      <w:r w:rsidR="0051251E">
        <w:t xml:space="preserve">Germany = </w:t>
      </w:r>
      <w:r w:rsidR="00C714E2">
        <w:t>11</w:t>
      </w:r>
      <w:r w:rsidR="00F51EF0">
        <w:tab/>
      </w:r>
      <w:r w:rsidR="00C714E2">
        <w:t>Greece = 3</w:t>
      </w:r>
    </w:p>
    <w:p w:rsidR="00F51EF0" w:rsidRDefault="00F51EF0" w:rsidP="00E4087A">
      <w:pPr>
        <w:tabs>
          <w:tab w:val="left" w:pos="2552"/>
          <w:tab w:val="left" w:pos="4820"/>
          <w:tab w:val="left" w:pos="7088"/>
        </w:tabs>
        <w:ind w:left="426" w:hanging="426"/>
      </w:pPr>
    </w:p>
    <w:p w:rsidR="00E4087A" w:rsidRDefault="00F51EF0" w:rsidP="00E4087A">
      <w:pPr>
        <w:tabs>
          <w:tab w:val="left" w:pos="2552"/>
          <w:tab w:val="left" w:pos="4820"/>
          <w:tab w:val="left" w:pos="7088"/>
        </w:tabs>
        <w:ind w:left="426" w:hanging="426"/>
      </w:pPr>
      <w:r>
        <w:tab/>
      </w:r>
      <w:r w:rsidR="006211C9">
        <w:t xml:space="preserve">India = 1 </w:t>
      </w:r>
      <w:r w:rsidR="00E4087A">
        <w:tab/>
      </w:r>
      <w:r w:rsidR="0051251E">
        <w:t xml:space="preserve">Japan = </w:t>
      </w:r>
      <w:r w:rsidR="00C714E2">
        <w:t>2</w:t>
      </w:r>
      <w:r>
        <w:tab/>
        <w:t>Mexico = 1</w:t>
      </w:r>
      <w:r>
        <w:tab/>
      </w:r>
      <w:r w:rsidR="00AA35F1">
        <w:t xml:space="preserve">Netherlands = </w:t>
      </w:r>
      <w:r w:rsidR="00C714E2">
        <w:t>7</w:t>
      </w:r>
      <w:r>
        <w:tab/>
      </w:r>
    </w:p>
    <w:p w:rsidR="00E4087A" w:rsidRDefault="00E4087A" w:rsidP="00E4087A">
      <w:pPr>
        <w:tabs>
          <w:tab w:val="left" w:pos="2552"/>
          <w:tab w:val="left" w:pos="4820"/>
          <w:tab w:val="left" w:pos="7088"/>
        </w:tabs>
        <w:ind w:left="426" w:hanging="426"/>
      </w:pPr>
    </w:p>
    <w:p w:rsidR="00E4087A" w:rsidRDefault="00E4087A" w:rsidP="00E4087A">
      <w:pPr>
        <w:tabs>
          <w:tab w:val="left" w:pos="2552"/>
          <w:tab w:val="left" w:pos="4820"/>
          <w:tab w:val="left" w:pos="7088"/>
        </w:tabs>
        <w:ind w:left="426" w:hanging="426"/>
      </w:pPr>
      <w:r>
        <w:tab/>
      </w:r>
      <w:r w:rsidR="00AA35F1">
        <w:t>Panama = 1</w:t>
      </w:r>
      <w:r>
        <w:tab/>
      </w:r>
      <w:r w:rsidR="00F51EF0">
        <w:t xml:space="preserve">Poland = </w:t>
      </w:r>
      <w:r w:rsidR="00C714E2">
        <w:t>5</w:t>
      </w:r>
      <w:r w:rsidR="00F51EF0">
        <w:tab/>
      </w:r>
      <w:r w:rsidR="006211C9">
        <w:t>Portugal = 1</w:t>
      </w:r>
      <w:r w:rsidR="006211C9">
        <w:tab/>
      </w:r>
      <w:r w:rsidR="00C714E2">
        <w:t>Puerto Rico = 1</w:t>
      </w:r>
      <w:r w:rsidR="00C714E2">
        <w:tab/>
      </w:r>
    </w:p>
    <w:p w:rsidR="00E4087A" w:rsidRDefault="00E4087A" w:rsidP="00E4087A">
      <w:pPr>
        <w:tabs>
          <w:tab w:val="left" w:pos="2552"/>
          <w:tab w:val="left" w:pos="4820"/>
          <w:tab w:val="left" w:pos="7088"/>
        </w:tabs>
        <w:ind w:left="426" w:hanging="426"/>
      </w:pPr>
    </w:p>
    <w:p w:rsidR="00E4087A" w:rsidRDefault="00E4087A" w:rsidP="00E4087A">
      <w:pPr>
        <w:tabs>
          <w:tab w:val="left" w:pos="2552"/>
          <w:tab w:val="left" w:pos="4820"/>
          <w:tab w:val="left" w:pos="7088"/>
        </w:tabs>
        <w:ind w:left="426" w:hanging="426"/>
      </w:pPr>
      <w:r>
        <w:tab/>
      </w:r>
      <w:r w:rsidR="00C714E2">
        <w:t>Romania = 3</w:t>
      </w:r>
      <w:r>
        <w:tab/>
      </w:r>
      <w:r w:rsidR="00AA35F1">
        <w:t xml:space="preserve">Russia = </w:t>
      </w:r>
      <w:r w:rsidR="00C714E2">
        <w:t>5</w:t>
      </w:r>
      <w:r w:rsidR="006211C9">
        <w:tab/>
      </w:r>
      <w:r w:rsidR="00AA35F1">
        <w:t xml:space="preserve">Scotland = </w:t>
      </w:r>
      <w:r w:rsidR="00C714E2">
        <w:t>10</w:t>
      </w:r>
      <w:r w:rsidR="00C714E2">
        <w:tab/>
        <w:t>Slovenia = 2</w:t>
      </w:r>
      <w:r w:rsidR="00F51EF0">
        <w:tab/>
      </w:r>
    </w:p>
    <w:p w:rsidR="00E4087A" w:rsidRDefault="00E4087A" w:rsidP="00E4087A">
      <w:pPr>
        <w:tabs>
          <w:tab w:val="left" w:pos="2552"/>
          <w:tab w:val="left" w:pos="4820"/>
          <w:tab w:val="left" w:pos="7088"/>
        </w:tabs>
        <w:ind w:left="426" w:hanging="426"/>
      </w:pPr>
    </w:p>
    <w:p w:rsidR="00E4087A" w:rsidRDefault="00E4087A" w:rsidP="00E4087A">
      <w:pPr>
        <w:tabs>
          <w:tab w:val="left" w:pos="2552"/>
          <w:tab w:val="left" w:pos="4820"/>
          <w:tab w:val="left" w:pos="7088"/>
        </w:tabs>
        <w:ind w:left="426" w:hanging="426"/>
      </w:pPr>
      <w:r>
        <w:tab/>
        <w:t xml:space="preserve">South </w:t>
      </w:r>
      <w:r w:rsidR="00AA35F1" w:rsidRPr="00AA3C50">
        <w:t>Africa = 1</w:t>
      </w:r>
      <w:r w:rsidR="00AA3C50">
        <w:tab/>
      </w:r>
      <w:r w:rsidR="00F51EF0" w:rsidRPr="00AA3C50">
        <w:t xml:space="preserve">Spain = </w:t>
      </w:r>
      <w:r w:rsidR="000C409A" w:rsidRPr="00AA3C50">
        <w:t>4</w:t>
      </w:r>
      <w:r>
        <w:tab/>
      </w:r>
      <w:r w:rsidR="00AA35F1">
        <w:t xml:space="preserve">Turkey = </w:t>
      </w:r>
      <w:r w:rsidR="00C714E2">
        <w:t>1</w:t>
      </w:r>
      <w:r w:rsidR="00AA3C50">
        <w:tab/>
      </w:r>
      <w:r w:rsidR="00F51EF0">
        <w:t xml:space="preserve">USA = </w:t>
      </w:r>
      <w:r w:rsidR="00AA3C50">
        <w:t>6</w:t>
      </w:r>
      <w:r w:rsidR="008C05AF">
        <w:t>6</w:t>
      </w:r>
    </w:p>
    <w:p w:rsidR="00E4087A" w:rsidRDefault="00E4087A" w:rsidP="00E4087A">
      <w:pPr>
        <w:tabs>
          <w:tab w:val="left" w:pos="2552"/>
          <w:tab w:val="left" w:pos="4820"/>
          <w:tab w:val="left" w:pos="7088"/>
        </w:tabs>
        <w:ind w:left="426" w:hanging="426"/>
      </w:pPr>
    </w:p>
    <w:p w:rsidR="00AA35F1" w:rsidRDefault="00F51EF0" w:rsidP="00E4087A">
      <w:pPr>
        <w:tabs>
          <w:tab w:val="left" w:pos="2552"/>
          <w:tab w:val="left" w:pos="4820"/>
          <w:tab w:val="left" w:pos="7088"/>
        </w:tabs>
        <w:ind w:left="426" w:hanging="426"/>
      </w:pPr>
      <w:r>
        <w:tab/>
      </w:r>
      <w:r w:rsidR="00AA35F1">
        <w:t>Venezuela = 1</w:t>
      </w:r>
    </w:p>
    <w:p w:rsidR="00354738" w:rsidRDefault="00354738" w:rsidP="00F51EF0">
      <w:pPr>
        <w:tabs>
          <w:tab w:val="left" w:pos="2552"/>
          <w:tab w:val="left" w:pos="4820"/>
          <w:tab w:val="left" w:pos="7088"/>
        </w:tabs>
        <w:ind w:left="426" w:hanging="426"/>
        <w:jc w:val="both"/>
      </w:pPr>
    </w:p>
    <w:p w:rsidR="00354738" w:rsidRPr="0051251E" w:rsidRDefault="00354738" w:rsidP="00354738">
      <w:pPr>
        <w:jc w:val="center"/>
      </w:pPr>
      <w:r>
        <w:t>-------0-------</w:t>
      </w:r>
    </w:p>
    <w:sectPr w:rsidR="00354738" w:rsidRPr="0051251E" w:rsidSect="00C920A1">
      <w:footerReference w:type="default" r:id="rId9"/>
      <w:pgSz w:w="11905" w:h="16837"/>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2A" w:rsidRDefault="00967A2A">
      <w:r>
        <w:separator/>
      </w:r>
    </w:p>
  </w:endnote>
  <w:endnote w:type="continuationSeparator" w:id="0">
    <w:p w:rsidR="00967A2A" w:rsidRDefault="00967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27" w:rsidRDefault="008B2FDD">
    <w:pPr>
      <w:pStyle w:val="Footer"/>
      <w:jc w:val="center"/>
    </w:pPr>
    <w:fldSimple w:instr=" PAGE   \* MERGEFORMAT ">
      <w:r w:rsidR="003F5FAA">
        <w:rPr>
          <w:noProof/>
        </w:rPr>
        <w:t>3</w:t>
      </w:r>
    </w:fldSimple>
  </w:p>
  <w:p w:rsidR="003A7B27" w:rsidRDefault="003A7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2A" w:rsidRDefault="00967A2A">
      <w:r>
        <w:separator/>
      </w:r>
    </w:p>
  </w:footnote>
  <w:footnote w:type="continuationSeparator" w:id="0">
    <w:p w:rsidR="00967A2A" w:rsidRDefault="0096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umros1"/>
      <w:lvlText w:val="%1."/>
      <w:lvlJc w:val="left"/>
      <w:pPr>
        <w:tabs>
          <w:tab w:val="num" w:pos="360"/>
        </w:tabs>
        <w:ind w:left="360" w:hanging="360"/>
      </w:pPr>
    </w:lvl>
  </w:abstractNum>
  <w:abstractNum w:abstractNumId="2">
    <w:nsid w:val="00000003"/>
    <w:multiLevelType w:val="singleLevel"/>
    <w:tmpl w:val="00000003"/>
    <w:name w:val="WW8Num2"/>
    <w:lvl w:ilvl="0">
      <w:start w:val="1"/>
      <w:numFmt w:val="bullet"/>
      <w:pStyle w:val="Listepuces1"/>
      <w:lvlText w:val=""/>
      <w:lvlJc w:val="left"/>
      <w:pPr>
        <w:tabs>
          <w:tab w:val="num" w:pos="720"/>
        </w:tabs>
        <w:ind w:left="720" w:hanging="360"/>
      </w:pPr>
      <w:rPr>
        <w:rFonts w:ascii="Symbol" w:hAnsi="Symbol"/>
      </w:rPr>
    </w:lvl>
  </w:abstractNum>
  <w:abstractNum w:abstractNumId="3">
    <w:nsid w:val="00000004"/>
    <w:multiLevelType w:val="multilevel"/>
    <w:tmpl w:val="00000004"/>
    <w:name w:val="WW8Num3"/>
    <w:lvl w:ilvl="0">
      <w:start w:val="1"/>
      <w:numFmt w:val="upp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4">
    <w:nsid w:val="13A9002C"/>
    <w:multiLevelType w:val="hybridMultilevel"/>
    <w:tmpl w:val="39CC8F00"/>
    <w:lvl w:ilvl="0" w:tplc="FF6EA82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ABD57EC"/>
    <w:multiLevelType w:val="hybridMultilevel"/>
    <w:tmpl w:val="99388378"/>
    <w:lvl w:ilvl="0" w:tplc="9B548E5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CB317B4"/>
    <w:multiLevelType w:val="hybridMultilevel"/>
    <w:tmpl w:val="2A3451C2"/>
    <w:lvl w:ilvl="0" w:tplc="72269B2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A97668"/>
    <w:multiLevelType w:val="hybridMultilevel"/>
    <w:tmpl w:val="2E9A2520"/>
    <w:lvl w:ilvl="0" w:tplc="2A2E9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34E4D"/>
    <w:multiLevelType w:val="hybridMultilevel"/>
    <w:tmpl w:val="56B00E7A"/>
    <w:lvl w:ilvl="0" w:tplc="719E403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B2F271C"/>
    <w:multiLevelType w:val="hybridMultilevel"/>
    <w:tmpl w:val="271E161A"/>
    <w:lvl w:ilvl="0" w:tplc="A8B221E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AA615E6"/>
    <w:multiLevelType w:val="hybridMultilevel"/>
    <w:tmpl w:val="14463326"/>
    <w:lvl w:ilvl="0" w:tplc="3AE6EAB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C3A0808"/>
    <w:multiLevelType w:val="hybridMultilevel"/>
    <w:tmpl w:val="4C48BBA2"/>
    <w:lvl w:ilvl="0" w:tplc="99CC8D1A">
      <w:start w:val="1"/>
      <w:numFmt w:val="bullet"/>
      <w:lvlText w:val=""/>
      <w:lvlJc w:val="left"/>
      <w:pPr>
        <w:tabs>
          <w:tab w:val="num" w:pos="36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50530A"/>
    <w:multiLevelType w:val="hybridMultilevel"/>
    <w:tmpl w:val="FFDAEE88"/>
    <w:lvl w:ilvl="0" w:tplc="7C16B67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10"/>
  </w:num>
  <w:num w:numId="8">
    <w:abstractNumId w:val="9"/>
  </w:num>
  <w:num w:numId="9">
    <w:abstractNumId w:val="11"/>
  </w:num>
  <w:num w:numId="10">
    <w:abstractNumId w:val="5"/>
  </w:num>
  <w:num w:numId="11">
    <w:abstractNumId w:val="4"/>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colormenu v:ext="edit" fillcolor="none [4]" strokecolor="none [1]" shadowcolor="none [2]"/>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B85"/>
    <w:rsid w:val="00010B7C"/>
    <w:rsid w:val="00032D79"/>
    <w:rsid w:val="00036A60"/>
    <w:rsid w:val="00051FEA"/>
    <w:rsid w:val="00055A7C"/>
    <w:rsid w:val="00067CFE"/>
    <w:rsid w:val="000706B3"/>
    <w:rsid w:val="00084CE7"/>
    <w:rsid w:val="000B02DF"/>
    <w:rsid w:val="000C0EBD"/>
    <w:rsid w:val="000C409A"/>
    <w:rsid w:val="000C57B2"/>
    <w:rsid w:val="000D0CA0"/>
    <w:rsid w:val="000F3362"/>
    <w:rsid w:val="00111728"/>
    <w:rsid w:val="00133AD2"/>
    <w:rsid w:val="00141266"/>
    <w:rsid w:val="0016411D"/>
    <w:rsid w:val="00192F55"/>
    <w:rsid w:val="001947A1"/>
    <w:rsid w:val="001A69AF"/>
    <w:rsid w:val="001C1E6D"/>
    <w:rsid w:val="001C4111"/>
    <w:rsid w:val="001C4301"/>
    <w:rsid w:val="001C5847"/>
    <w:rsid w:val="001D0542"/>
    <w:rsid w:val="001E36C8"/>
    <w:rsid w:val="00204824"/>
    <w:rsid w:val="00205C37"/>
    <w:rsid w:val="00210BE0"/>
    <w:rsid w:val="00226ED3"/>
    <w:rsid w:val="00265C61"/>
    <w:rsid w:val="002901E1"/>
    <w:rsid w:val="002A0BF8"/>
    <w:rsid w:val="002C10FE"/>
    <w:rsid w:val="002F462D"/>
    <w:rsid w:val="00305EA7"/>
    <w:rsid w:val="0031189F"/>
    <w:rsid w:val="00327785"/>
    <w:rsid w:val="00330457"/>
    <w:rsid w:val="00334910"/>
    <w:rsid w:val="00343C01"/>
    <w:rsid w:val="00350B85"/>
    <w:rsid w:val="00354738"/>
    <w:rsid w:val="003A7B27"/>
    <w:rsid w:val="003B5C7D"/>
    <w:rsid w:val="003D267A"/>
    <w:rsid w:val="003D63A2"/>
    <w:rsid w:val="003E0994"/>
    <w:rsid w:val="003E47C1"/>
    <w:rsid w:val="003F022D"/>
    <w:rsid w:val="003F5FAA"/>
    <w:rsid w:val="00437616"/>
    <w:rsid w:val="004470AE"/>
    <w:rsid w:val="00451622"/>
    <w:rsid w:val="00461C7C"/>
    <w:rsid w:val="00464707"/>
    <w:rsid w:val="00494145"/>
    <w:rsid w:val="004D3AB0"/>
    <w:rsid w:val="004D6859"/>
    <w:rsid w:val="004E14D5"/>
    <w:rsid w:val="004E62D4"/>
    <w:rsid w:val="004F1BB4"/>
    <w:rsid w:val="004F390C"/>
    <w:rsid w:val="00511AB5"/>
    <w:rsid w:val="0051251E"/>
    <w:rsid w:val="00516F1A"/>
    <w:rsid w:val="00530DE0"/>
    <w:rsid w:val="005435D4"/>
    <w:rsid w:val="0057037F"/>
    <w:rsid w:val="00574CFC"/>
    <w:rsid w:val="0058477D"/>
    <w:rsid w:val="005C1FDB"/>
    <w:rsid w:val="005D43F3"/>
    <w:rsid w:val="005D5A1E"/>
    <w:rsid w:val="005E6D7C"/>
    <w:rsid w:val="0060126E"/>
    <w:rsid w:val="00606B43"/>
    <w:rsid w:val="006211C9"/>
    <w:rsid w:val="00640F18"/>
    <w:rsid w:val="0064461E"/>
    <w:rsid w:val="006C2B18"/>
    <w:rsid w:val="006F6C26"/>
    <w:rsid w:val="0071303D"/>
    <w:rsid w:val="00713423"/>
    <w:rsid w:val="00741B32"/>
    <w:rsid w:val="007473CC"/>
    <w:rsid w:val="00753D5B"/>
    <w:rsid w:val="00765C9C"/>
    <w:rsid w:val="007B0E42"/>
    <w:rsid w:val="007D2FB9"/>
    <w:rsid w:val="00817583"/>
    <w:rsid w:val="00817776"/>
    <w:rsid w:val="00817E63"/>
    <w:rsid w:val="00820BF2"/>
    <w:rsid w:val="00843436"/>
    <w:rsid w:val="00861F90"/>
    <w:rsid w:val="008951F3"/>
    <w:rsid w:val="008A0269"/>
    <w:rsid w:val="008A677B"/>
    <w:rsid w:val="008B2FDD"/>
    <w:rsid w:val="008C05AF"/>
    <w:rsid w:val="008F5917"/>
    <w:rsid w:val="00906277"/>
    <w:rsid w:val="00917F2A"/>
    <w:rsid w:val="009418D6"/>
    <w:rsid w:val="00957F36"/>
    <w:rsid w:val="009664DD"/>
    <w:rsid w:val="00967A2A"/>
    <w:rsid w:val="009A5343"/>
    <w:rsid w:val="009D211C"/>
    <w:rsid w:val="009F4E7D"/>
    <w:rsid w:val="00A03670"/>
    <w:rsid w:val="00A3746F"/>
    <w:rsid w:val="00A46566"/>
    <w:rsid w:val="00A53A8C"/>
    <w:rsid w:val="00A5776D"/>
    <w:rsid w:val="00A62CC8"/>
    <w:rsid w:val="00A83071"/>
    <w:rsid w:val="00AA35F1"/>
    <w:rsid w:val="00AA3C50"/>
    <w:rsid w:val="00AC5128"/>
    <w:rsid w:val="00AD429C"/>
    <w:rsid w:val="00AD5F29"/>
    <w:rsid w:val="00AD7842"/>
    <w:rsid w:val="00AE04F8"/>
    <w:rsid w:val="00B0506D"/>
    <w:rsid w:val="00B06136"/>
    <w:rsid w:val="00B136A6"/>
    <w:rsid w:val="00B271E9"/>
    <w:rsid w:val="00B31C7C"/>
    <w:rsid w:val="00B709FB"/>
    <w:rsid w:val="00B74E6B"/>
    <w:rsid w:val="00B80F33"/>
    <w:rsid w:val="00B82242"/>
    <w:rsid w:val="00BA0328"/>
    <w:rsid w:val="00BA5A90"/>
    <w:rsid w:val="00BA6EFB"/>
    <w:rsid w:val="00BB6123"/>
    <w:rsid w:val="00BE7526"/>
    <w:rsid w:val="00C014F1"/>
    <w:rsid w:val="00C20C71"/>
    <w:rsid w:val="00C37ED5"/>
    <w:rsid w:val="00C61030"/>
    <w:rsid w:val="00C714E2"/>
    <w:rsid w:val="00C920A1"/>
    <w:rsid w:val="00CB7D62"/>
    <w:rsid w:val="00CD5267"/>
    <w:rsid w:val="00CE2B0A"/>
    <w:rsid w:val="00CF6AE2"/>
    <w:rsid w:val="00D13BCE"/>
    <w:rsid w:val="00D16593"/>
    <w:rsid w:val="00D31903"/>
    <w:rsid w:val="00D333C7"/>
    <w:rsid w:val="00D367C3"/>
    <w:rsid w:val="00D53FF5"/>
    <w:rsid w:val="00D87CBF"/>
    <w:rsid w:val="00DA5483"/>
    <w:rsid w:val="00DF3A52"/>
    <w:rsid w:val="00E11FDF"/>
    <w:rsid w:val="00E12B02"/>
    <w:rsid w:val="00E164F4"/>
    <w:rsid w:val="00E4087A"/>
    <w:rsid w:val="00E67765"/>
    <w:rsid w:val="00E73ADD"/>
    <w:rsid w:val="00E85AA6"/>
    <w:rsid w:val="00EA60E4"/>
    <w:rsid w:val="00ED5802"/>
    <w:rsid w:val="00ED78A3"/>
    <w:rsid w:val="00EF42AC"/>
    <w:rsid w:val="00EF65AF"/>
    <w:rsid w:val="00F16914"/>
    <w:rsid w:val="00F16D92"/>
    <w:rsid w:val="00F22E2C"/>
    <w:rsid w:val="00F26F3D"/>
    <w:rsid w:val="00F40236"/>
    <w:rsid w:val="00F51EF0"/>
    <w:rsid w:val="00F51F4E"/>
    <w:rsid w:val="00F7756B"/>
    <w:rsid w:val="00F834C2"/>
    <w:rsid w:val="00F84AD7"/>
    <w:rsid w:val="00FA1C56"/>
    <w:rsid w:val="00FA49FD"/>
    <w:rsid w:val="00FB5DE5"/>
    <w:rsid w:val="00FC5FAA"/>
    <w:rsid w:val="00FD0292"/>
    <w:rsid w:val="00FD325D"/>
    <w:rsid w:val="00FD5361"/>
    <w:rsid w:val="00FE31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A1"/>
    <w:pPr>
      <w:suppressAutoHyphens/>
    </w:pPr>
    <w:rPr>
      <w:sz w:val="24"/>
      <w:szCs w:val="24"/>
      <w:lang w:eastAsia="ar-SA"/>
    </w:rPr>
  </w:style>
  <w:style w:type="paragraph" w:styleId="Heading1">
    <w:name w:val="heading 1"/>
    <w:basedOn w:val="Normal"/>
    <w:next w:val="Normal"/>
    <w:qFormat/>
    <w:rsid w:val="00C920A1"/>
    <w:pPr>
      <w:keepNext/>
      <w:numPr>
        <w:numId w:val="1"/>
      </w:numPr>
      <w:spacing w:line="480" w:lineRule="auto"/>
      <w:ind w:left="0" w:firstLine="0"/>
      <w:jc w:val="center"/>
      <w:outlineLvl w:val="0"/>
    </w:pPr>
    <w:rPr>
      <w:rFonts w:cs="Arial"/>
      <w:bCs/>
      <w:kern w:val="1"/>
      <w:szCs w:val="32"/>
    </w:rPr>
  </w:style>
  <w:style w:type="paragraph" w:styleId="Heading2">
    <w:name w:val="heading 2"/>
    <w:basedOn w:val="Normal"/>
    <w:next w:val="Normal"/>
    <w:qFormat/>
    <w:rsid w:val="00C920A1"/>
    <w:pPr>
      <w:keepNext/>
      <w:numPr>
        <w:ilvl w:val="1"/>
        <w:numId w:val="1"/>
      </w:numPr>
      <w:ind w:left="0" w:firstLine="0"/>
      <w:outlineLvl w:val="1"/>
    </w:pPr>
    <w:rPr>
      <w:rFonts w:cs="Arial"/>
      <w:bCs/>
      <w:iCs/>
      <w:szCs w:val="28"/>
    </w:rPr>
  </w:style>
  <w:style w:type="paragraph" w:styleId="Heading3">
    <w:name w:val="heading 3"/>
    <w:basedOn w:val="Normal"/>
    <w:next w:val="Normal"/>
    <w:qFormat/>
    <w:rsid w:val="00C920A1"/>
    <w:pPr>
      <w:keepNext/>
      <w:numPr>
        <w:ilvl w:val="2"/>
        <w:numId w:val="1"/>
      </w:numPr>
      <w:ind w:firstLine="0"/>
      <w:outlineLvl w:val="2"/>
    </w:pPr>
    <w:rPr>
      <w:rFonts w:cs="Arial"/>
      <w:bCs/>
      <w:i/>
      <w:szCs w:val="26"/>
    </w:rPr>
  </w:style>
  <w:style w:type="paragraph" w:styleId="Heading4">
    <w:name w:val="heading 4"/>
    <w:basedOn w:val="Normal"/>
    <w:next w:val="Normal"/>
    <w:qFormat/>
    <w:rsid w:val="00C920A1"/>
    <w:pPr>
      <w:keepNext/>
      <w:numPr>
        <w:ilvl w:val="3"/>
        <w:numId w:val="1"/>
      </w:numPr>
      <w:ind w:left="720"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920A1"/>
    <w:rPr>
      <w:rFonts w:ascii="Symbol" w:hAnsi="Symbol"/>
    </w:rPr>
  </w:style>
  <w:style w:type="character" w:customStyle="1" w:styleId="WW8Num4z0">
    <w:name w:val="WW8Num4z0"/>
    <w:rsid w:val="00C920A1"/>
    <w:rPr>
      <w:rFonts w:ascii="Times New Roman" w:hAnsi="Times New Roman"/>
      <w:b w:val="0"/>
      <w:i w:val="0"/>
      <w:color w:val="000000"/>
      <w:sz w:val="24"/>
    </w:rPr>
  </w:style>
  <w:style w:type="character" w:customStyle="1" w:styleId="WW8Num6z0">
    <w:name w:val="WW8Num6z0"/>
    <w:rsid w:val="00C920A1"/>
    <w:rPr>
      <w:rFonts w:ascii="Symbol" w:hAnsi="Symbol"/>
    </w:rPr>
  </w:style>
  <w:style w:type="character" w:customStyle="1" w:styleId="WW8Num6z1">
    <w:name w:val="WW8Num6z1"/>
    <w:rsid w:val="00C920A1"/>
    <w:rPr>
      <w:rFonts w:ascii="Courier New" w:hAnsi="Courier New" w:cs="Courier New"/>
    </w:rPr>
  </w:style>
  <w:style w:type="character" w:customStyle="1" w:styleId="WW8Num6z2">
    <w:name w:val="WW8Num6z2"/>
    <w:rsid w:val="00C920A1"/>
    <w:rPr>
      <w:rFonts w:ascii="Wingdings" w:hAnsi="Wingdings"/>
    </w:rPr>
  </w:style>
  <w:style w:type="character" w:customStyle="1" w:styleId="WW8Num8z0">
    <w:name w:val="WW8Num8z0"/>
    <w:rsid w:val="00C920A1"/>
    <w:rPr>
      <w:rFonts w:ascii="Symbol" w:hAnsi="Symbol"/>
    </w:rPr>
  </w:style>
  <w:style w:type="character" w:customStyle="1" w:styleId="WW8Num8z1">
    <w:name w:val="WW8Num8z1"/>
    <w:rsid w:val="00C920A1"/>
    <w:rPr>
      <w:rFonts w:ascii="Courier New" w:hAnsi="Courier New" w:cs="Courier New"/>
    </w:rPr>
  </w:style>
  <w:style w:type="character" w:customStyle="1" w:styleId="WW8Num8z2">
    <w:name w:val="WW8Num8z2"/>
    <w:rsid w:val="00C920A1"/>
    <w:rPr>
      <w:rFonts w:ascii="Wingdings" w:hAnsi="Wingdings"/>
    </w:rPr>
  </w:style>
  <w:style w:type="character" w:customStyle="1" w:styleId="WW8Num9z0">
    <w:name w:val="WW8Num9z0"/>
    <w:rsid w:val="00C920A1"/>
    <w:rPr>
      <w:rFonts w:ascii="Symbol" w:hAnsi="Symbol"/>
    </w:rPr>
  </w:style>
  <w:style w:type="character" w:customStyle="1" w:styleId="WW8Num9z1">
    <w:name w:val="WW8Num9z1"/>
    <w:rsid w:val="00C920A1"/>
    <w:rPr>
      <w:rFonts w:ascii="Courier New" w:hAnsi="Courier New" w:cs="Courier New"/>
    </w:rPr>
  </w:style>
  <w:style w:type="character" w:customStyle="1" w:styleId="WW8Num9z2">
    <w:name w:val="WW8Num9z2"/>
    <w:rsid w:val="00C920A1"/>
    <w:rPr>
      <w:rFonts w:ascii="Wingdings" w:hAnsi="Wingdings"/>
    </w:rPr>
  </w:style>
  <w:style w:type="character" w:customStyle="1" w:styleId="WW8Num10z0">
    <w:name w:val="WW8Num10z0"/>
    <w:rsid w:val="00C920A1"/>
    <w:rPr>
      <w:rFonts w:ascii="Times New Roman" w:hAnsi="Times New Roman"/>
      <w:b w:val="0"/>
      <w:i w:val="0"/>
      <w:color w:val="000000"/>
      <w:sz w:val="24"/>
    </w:rPr>
  </w:style>
  <w:style w:type="character" w:customStyle="1" w:styleId="WW8Num11z0">
    <w:name w:val="WW8Num11z0"/>
    <w:rsid w:val="00C920A1"/>
    <w:rPr>
      <w:rFonts w:ascii="Symbol" w:hAnsi="Symbol"/>
    </w:rPr>
  </w:style>
  <w:style w:type="character" w:customStyle="1" w:styleId="WW8Num11z1">
    <w:name w:val="WW8Num11z1"/>
    <w:rsid w:val="00C920A1"/>
    <w:rPr>
      <w:rFonts w:ascii="Courier New" w:hAnsi="Courier New" w:cs="Courier New"/>
    </w:rPr>
  </w:style>
  <w:style w:type="character" w:customStyle="1" w:styleId="WW8Num11z2">
    <w:name w:val="WW8Num11z2"/>
    <w:rsid w:val="00C920A1"/>
    <w:rPr>
      <w:rFonts w:ascii="Wingdings" w:hAnsi="Wingdings"/>
    </w:rPr>
  </w:style>
  <w:style w:type="character" w:customStyle="1" w:styleId="WW8Num13z0">
    <w:name w:val="WW8Num13z0"/>
    <w:rsid w:val="00C920A1"/>
    <w:rPr>
      <w:rFonts w:ascii="Symbol" w:hAnsi="Symbol"/>
    </w:rPr>
  </w:style>
  <w:style w:type="character" w:customStyle="1" w:styleId="WW8Num13z1">
    <w:name w:val="WW8Num13z1"/>
    <w:rsid w:val="00C920A1"/>
    <w:rPr>
      <w:rFonts w:ascii="Courier New" w:hAnsi="Courier New" w:cs="Courier New"/>
    </w:rPr>
  </w:style>
  <w:style w:type="character" w:customStyle="1" w:styleId="WW8Num13z2">
    <w:name w:val="WW8Num13z2"/>
    <w:rsid w:val="00C920A1"/>
    <w:rPr>
      <w:rFonts w:ascii="Wingdings" w:hAnsi="Wingdings"/>
    </w:rPr>
  </w:style>
  <w:style w:type="character" w:customStyle="1" w:styleId="WW8Num14z0">
    <w:name w:val="WW8Num14z0"/>
    <w:rsid w:val="00C920A1"/>
    <w:rPr>
      <w:rFonts w:ascii="Symbol" w:hAnsi="Symbol"/>
    </w:rPr>
  </w:style>
  <w:style w:type="character" w:customStyle="1" w:styleId="WW8Num14z1">
    <w:name w:val="WW8Num14z1"/>
    <w:rsid w:val="00C920A1"/>
    <w:rPr>
      <w:rFonts w:ascii="Courier New" w:hAnsi="Courier New"/>
    </w:rPr>
  </w:style>
  <w:style w:type="character" w:customStyle="1" w:styleId="WW8Num14z2">
    <w:name w:val="WW8Num14z2"/>
    <w:rsid w:val="00C920A1"/>
    <w:rPr>
      <w:rFonts w:ascii="Wingdings" w:hAnsi="Wingdings"/>
    </w:rPr>
  </w:style>
  <w:style w:type="character" w:customStyle="1" w:styleId="Policepardfaut1">
    <w:name w:val="Police par défaut1"/>
    <w:rsid w:val="00C920A1"/>
  </w:style>
  <w:style w:type="character" w:styleId="Hyperlink">
    <w:name w:val="Hyperlink"/>
    <w:basedOn w:val="Policepardfaut1"/>
    <w:uiPriority w:val="99"/>
    <w:rsid w:val="00C920A1"/>
    <w:rPr>
      <w:color w:val="0000FF"/>
      <w:u w:val="single"/>
    </w:rPr>
  </w:style>
  <w:style w:type="character" w:styleId="PageNumber">
    <w:name w:val="page number"/>
    <w:basedOn w:val="Policepardfaut1"/>
    <w:rsid w:val="00C920A1"/>
  </w:style>
  <w:style w:type="character" w:customStyle="1" w:styleId="En-tteCar">
    <w:name w:val="En-tête Car"/>
    <w:basedOn w:val="Policepardfaut1"/>
    <w:rsid w:val="00C920A1"/>
    <w:rPr>
      <w:sz w:val="24"/>
      <w:szCs w:val="24"/>
    </w:rPr>
  </w:style>
  <w:style w:type="paragraph" w:customStyle="1" w:styleId="Titre1">
    <w:name w:val="Titre1"/>
    <w:basedOn w:val="Normal"/>
    <w:next w:val="BodyText"/>
    <w:rsid w:val="00C920A1"/>
    <w:pPr>
      <w:keepNext/>
      <w:spacing w:before="240" w:after="120"/>
    </w:pPr>
    <w:rPr>
      <w:rFonts w:ascii="Arial" w:eastAsia="Lucida Sans Unicode" w:hAnsi="Arial" w:cs="Tahoma"/>
      <w:sz w:val="28"/>
      <w:szCs w:val="28"/>
    </w:rPr>
  </w:style>
  <w:style w:type="paragraph" w:styleId="BodyText">
    <w:name w:val="Body Text"/>
    <w:basedOn w:val="Normal"/>
    <w:rsid w:val="00C920A1"/>
    <w:pPr>
      <w:spacing w:after="120"/>
    </w:pPr>
  </w:style>
  <w:style w:type="paragraph" w:styleId="List">
    <w:name w:val="List"/>
    <w:basedOn w:val="BodyText"/>
    <w:rsid w:val="00C920A1"/>
    <w:rPr>
      <w:rFonts w:cs="Tahoma"/>
    </w:rPr>
  </w:style>
  <w:style w:type="paragraph" w:customStyle="1" w:styleId="Lgende1">
    <w:name w:val="Légende1"/>
    <w:basedOn w:val="Normal"/>
    <w:rsid w:val="00C920A1"/>
    <w:pPr>
      <w:suppressLineNumbers/>
      <w:spacing w:before="120" w:after="120"/>
    </w:pPr>
    <w:rPr>
      <w:rFonts w:cs="Tahoma"/>
      <w:i/>
      <w:iCs/>
    </w:rPr>
  </w:style>
  <w:style w:type="paragraph" w:customStyle="1" w:styleId="Index">
    <w:name w:val="Index"/>
    <w:basedOn w:val="Normal"/>
    <w:rsid w:val="00C920A1"/>
    <w:pPr>
      <w:suppressLineNumbers/>
    </w:pPr>
    <w:rPr>
      <w:rFonts w:cs="Tahoma"/>
    </w:rPr>
  </w:style>
  <w:style w:type="paragraph" w:customStyle="1" w:styleId="Listenumros1">
    <w:name w:val="Liste à numéros1"/>
    <w:basedOn w:val="Normal"/>
    <w:rsid w:val="00C920A1"/>
    <w:pPr>
      <w:numPr>
        <w:numId w:val="2"/>
      </w:numPr>
    </w:pPr>
  </w:style>
  <w:style w:type="paragraph" w:customStyle="1" w:styleId="Listepuces1">
    <w:name w:val="Liste à puces1"/>
    <w:basedOn w:val="Normal"/>
    <w:rsid w:val="00C920A1"/>
    <w:pPr>
      <w:numPr>
        <w:numId w:val="3"/>
      </w:numPr>
    </w:pPr>
  </w:style>
  <w:style w:type="paragraph" w:styleId="BodyTextIndent">
    <w:name w:val="Body Text Indent"/>
    <w:basedOn w:val="Normal"/>
    <w:rsid w:val="00C920A1"/>
    <w:pPr>
      <w:jc w:val="both"/>
    </w:pPr>
    <w:rPr>
      <w:rFonts w:ascii="Arial" w:hAnsi="Arial" w:cs="Arial"/>
      <w:sz w:val="20"/>
      <w:szCs w:val="20"/>
    </w:rPr>
  </w:style>
  <w:style w:type="paragraph" w:styleId="Footer">
    <w:name w:val="footer"/>
    <w:basedOn w:val="Normal"/>
    <w:link w:val="FooterChar"/>
    <w:uiPriority w:val="99"/>
    <w:rsid w:val="00C920A1"/>
    <w:pPr>
      <w:tabs>
        <w:tab w:val="center" w:pos="4320"/>
        <w:tab w:val="right" w:pos="8640"/>
      </w:tabs>
    </w:pPr>
  </w:style>
  <w:style w:type="paragraph" w:styleId="BalloonText">
    <w:name w:val="Balloon Text"/>
    <w:basedOn w:val="Normal"/>
    <w:rsid w:val="00C920A1"/>
    <w:rPr>
      <w:rFonts w:ascii="Tahoma" w:hAnsi="Tahoma"/>
      <w:sz w:val="16"/>
      <w:szCs w:val="16"/>
    </w:rPr>
  </w:style>
  <w:style w:type="paragraph" w:styleId="Header">
    <w:name w:val="header"/>
    <w:basedOn w:val="Normal"/>
    <w:rsid w:val="00C920A1"/>
    <w:pPr>
      <w:tabs>
        <w:tab w:val="center" w:pos="4680"/>
        <w:tab w:val="right" w:pos="9360"/>
      </w:tabs>
    </w:pPr>
  </w:style>
  <w:style w:type="paragraph" w:customStyle="1" w:styleId="Contenuducadre">
    <w:name w:val="Contenu du cadre"/>
    <w:basedOn w:val="BodyText"/>
    <w:rsid w:val="00C920A1"/>
  </w:style>
  <w:style w:type="paragraph" w:styleId="TOCHeading">
    <w:name w:val="TOC Heading"/>
    <w:basedOn w:val="Heading1"/>
    <w:next w:val="Normal"/>
    <w:uiPriority w:val="39"/>
    <w:semiHidden/>
    <w:unhideWhenUsed/>
    <w:qFormat/>
    <w:rsid w:val="004F1BB4"/>
    <w:pPr>
      <w:keepLines/>
      <w:numPr>
        <w:numId w:val="0"/>
      </w:numPr>
      <w:suppressAutoHyphens w:val="0"/>
      <w:spacing w:before="480" w:line="276" w:lineRule="auto"/>
      <w:jc w:val="left"/>
      <w:outlineLvl w:val="9"/>
    </w:pPr>
    <w:rPr>
      <w:rFonts w:ascii="Cambria" w:hAnsi="Cambria" w:cs="Times New Roman"/>
      <w:b/>
      <w:color w:val="365F91"/>
      <w:kern w:val="0"/>
      <w:sz w:val="28"/>
      <w:szCs w:val="28"/>
      <w:lang w:val="fr-FR" w:eastAsia="en-US"/>
    </w:rPr>
  </w:style>
  <w:style w:type="paragraph" w:styleId="TOC1">
    <w:name w:val="toc 1"/>
    <w:basedOn w:val="Normal"/>
    <w:next w:val="Normal"/>
    <w:autoRedefine/>
    <w:uiPriority w:val="39"/>
    <w:unhideWhenUsed/>
    <w:rsid w:val="004F1BB4"/>
  </w:style>
  <w:style w:type="paragraph" w:styleId="TOC2">
    <w:name w:val="toc 2"/>
    <w:basedOn w:val="Normal"/>
    <w:next w:val="Normal"/>
    <w:autoRedefine/>
    <w:uiPriority w:val="39"/>
    <w:unhideWhenUsed/>
    <w:rsid w:val="004F1BB4"/>
    <w:pPr>
      <w:ind w:left="240"/>
    </w:pPr>
  </w:style>
  <w:style w:type="character" w:styleId="Strong">
    <w:name w:val="Strong"/>
    <w:basedOn w:val="DefaultParagraphFont"/>
    <w:uiPriority w:val="22"/>
    <w:qFormat/>
    <w:rsid w:val="00C20C71"/>
    <w:rPr>
      <w:b/>
      <w:bCs/>
    </w:rPr>
  </w:style>
  <w:style w:type="character" w:customStyle="1" w:styleId="FooterChar">
    <w:name w:val="Footer Char"/>
    <w:basedOn w:val="DefaultParagraphFont"/>
    <w:link w:val="Footer"/>
    <w:uiPriority w:val="99"/>
    <w:rsid w:val="00B136A6"/>
    <w:rPr>
      <w:sz w:val="24"/>
      <w:szCs w:val="24"/>
      <w:lang w:val="en-US" w:eastAsia="ar-SA"/>
    </w:rPr>
  </w:style>
  <w:style w:type="paragraph" w:styleId="FootnoteText">
    <w:name w:val="footnote text"/>
    <w:basedOn w:val="Normal"/>
    <w:link w:val="FootnoteTextChar"/>
    <w:uiPriority w:val="99"/>
    <w:semiHidden/>
    <w:unhideWhenUsed/>
    <w:rsid w:val="005D43F3"/>
    <w:rPr>
      <w:sz w:val="20"/>
      <w:szCs w:val="20"/>
    </w:rPr>
  </w:style>
  <w:style w:type="character" w:customStyle="1" w:styleId="FootnoteTextChar">
    <w:name w:val="Footnote Text Char"/>
    <w:basedOn w:val="DefaultParagraphFont"/>
    <w:link w:val="FootnoteText"/>
    <w:uiPriority w:val="99"/>
    <w:semiHidden/>
    <w:rsid w:val="005D43F3"/>
    <w:rPr>
      <w:lang w:val="en-US" w:eastAsia="ar-SA"/>
    </w:rPr>
  </w:style>
  <w:style w:type="character" w:styleId="FootnoteReference">
    <w:name w:val="footnote reference"/>
    <w:basedOn w:val="DefaultParagraphFont"/>
    <w:uiPriority w:val="99"/>
    <w:semiHidden/>
    <w:unhideWhenUsed/>
    <w:rsid w:val="005D43F3"/>
    <w:rPr>
      <w:vertAlign w:val="superscript"/>
    </w:rPr>
  </w:style>
</w:styles>
</file>

<file path=word/webSettings.xml><?xml version="1.0" encoding="utf-8"?>
<w:webSettings xmlns:r="http://schemas.openxmlformats.org/officeDocument/2006/relationships" xmlns:w="http://schemas.openxmlformats.org/wordprocessingml/2006/main">
  <w:divs>
    <w:div w:id="224686690">
      <w:bodyDiv w:val="1"/>
      <w:marLeft w:val="0"/>
      <w:marRight w:val="0"/>
      <w:marTop w:val="0"/>
      <w:marBottom w:val="0"/>
      <w:divBdr>
        <w:top w:val="none" w:sz="0" w:space="0" w:color="auto"/>
        <w:left w:val="none" w:sz="0" w:space="0" w:color="auto"/>
        <w:bottom w:val="none" w:sz="0" w:space="0" w:color="auto"/>
        <w:right w:val="none" w:sz="0" w:space="0" w:color="auto"/>
      </w:divBdr>
    </w:div>
    <w:div w:id="363334048">
      <w:bodyDiv w:val="1"/>
      <w:marLeft w:val="0"/>
      <w:marRight w:val="0"/>
      <w:marTop w:val="0"/>
      <w:marBottom w:val="0"/>
      <w:divBdr>
        <w:top w:val="none" w:sz="0" w:space="0" w:color="auto"/>
        <w:left w:val="none" w:sz="0" w:space="0" w:color="auto"/>
        <w:bottom w:val="none" w:sz="0" w:space="0" w:color="auto"/>
        <w:right w:val="none" w:sz="0" w:space="0" w:color="auto"/>
      </w:divBdr>
      <w:divsChild>
        <w:div w:id="106509386">
          <w:marLeft w:val="0"/>
          <w:marRight w:val="0"/>
          <w:marTop w:val="0"/>
          <w:marBottom w:val="0"/>
          <w:divBdr>
            <w:top w:val="none" w:sz="0" w:space="0" w:color="auto"/>
            <w:left w:val="none" w:sz="0" w:space="0" w:color="auto"/>
            <w:bottom w:val="none" w:sz="0" w:space="0" w:color="auto"/>
            <w:right w:val="none" w:sz="0" w:space="0" w:color="auto"/>
          </w:divBdr>
          <w:divsChild>
            <w:div w:id="585115904">
              <w:marLeft w:val="0"/>
              <w:marRight w:val="0"/>
              <w:marTop w:val="0"/>
              <w:marBottom w:val="0"/>
              <w:divBdr>
                <w:top w:val="none" w:sz="0" w:space="0" w:color="auto"/>
                <w:left w:val="none" w:sz="0" w:space="0" w:color="auto"/>
                <w:bottom w:val="none" w:sz="0" w:space="0" w:color="auto"/>
                <w:right w:val="none" w:sz="0" w:space="0" w:color="auto"/>
              </w:divBdr>
              <w:divsChild>
                <w:div w:id="13361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4554">
      <w:bodyDiv w:val="1"/>
      <w:marLeft w:val="0"/>
      <w:marRight w:val="0"/>
      <w:marTop w:val="0"/>
      <w:marBottom w:val="0"/>
      <w:divBdr>
        <w:top w:val="none" w:sz="0" w:space="0" w:color="auto"/>
        <w:left w:val="none" w:sz="0" w:space="0" w:color="auto"/>
        <w:bottom w:val="none" w:sz="0" w:space="0" w:color="auto"/>
        <w:right w:val="none" w:sz="0" w:space="0" w:color="auto"/>
      </w:divBdr>
    </w:div>
    <w:div w:id="509569867">
      <w:bodyDiv w:val="1"/>
      <w:marLeft w:val="0"/>
      <w:marRight w:val="0"/>
      <w:marTop w:val="0"/>
      <w:marBottom w:val="0"/>
      <w:divBdr>
        <w:top w:val="none" w:sz="0" w:space="0" w:color="auto"/>
        <w:left w:val="none" w:sz="0" w:space="0" w:color="auto"/>
        <w:bottom w:val="none" w:sz="0" w:space="0" w:color="auto"/>
        <w:right w:val="none" w:sz="0" w:space="0" w:color="auto"/>
      </w:divBdr>
    </w:div>
    <w:div w:id="530533456">
      <w:bodyDiv w:val="1"/>
      <w:marLeft w:val="0"/>
      <w:marRight w:val="0"/>
      <w:marTop w:val="0"/>
      <w:marBottom w:val="0"/>
      <w:divBdr>
        <w:top w:val="none" w:sz="0" w:space="0" w:color="auto"/>
        <w:left w:val="none" w:sz="0" w:space="0" w:color="auto"/>
        <w:bottom w:val="none" w:sz="0" w:space="0" w:color="auto"/>
        <w:right w:val="none" w:sz="0" w:space="0" w:color="auto"/>
      </w:divBdr>
      <w:divsChild>
        <w:div w:id="640842368">
          <w:marLeft w:val="0"/>
          <w:marRight w:val="0"/>
          <w:marTop w:val="0"/>
          <w:marBottom w:val="0"/>
          <w:divBdr>
            <w:top w:val="none" w:sz="0" w:space="0" w:color="auto"/>
            <w:left w:val="none" w:sz="0" w:space="0" w:color="auto"/>
            <w:bottom w:val="none" w:sz="0" w:space="0" w:color="auto"/>
            <w:right w:val="none" w:sz="0" w:space="0" w:color="auto"/>
          </w:divBdr>
          <w:divsChild>
            <w:div w:id="706491810">
              <w:marLeft w:val="0"/>
              <w:marRight w:val="0"/>
              <w:marTop w:val="0"/>
              <w:marBottom w:val="0"/>
              <w:divBdr>
                <w:top w:val="none" w:sz="0" w:space="0" w:color="auto"/>
                <w:left w:val="none" w:sz="0" w:space="0" w:color="auto"/>
                <w:bottom w:val="none" w:sz="0" w:space="0" w:color="auto"/>
                <w:right w:val="none" w:sz="0" w:space="0" w:color="auto"/>
              </w:divBdr>
              <w:divsChild>
                <w:div w:id="1706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4760">
      <w:bodyDiv w:val="1"/>
      <w:marLeft w:val="0"/>
      <w:marRight w:val="0"/>
      <w:marTop w:val="0"/>
      <w:marBottom w:val="0"/>
      <w:divBdr>
        <w:top w:val="none" w:sz="0" w:space="0" w:color="auto"/>
        <w:left w:val="none" w:sz="0" w:space="0" w:color="auto"/>
        <w:bottom w:val="none" w:sz="0" w:space="0" w:color="auto"/>
        <w:right w:val="none" w:sz="0" w:space="0" w:color="auto"/>
      </w:divBdr>
    </w:div>
    <w:div w:id="1258833896">
      <w:bodyDiv w:val="1"/>
      <w:marLeft w:val="0"/>
      <w:marRight w:val="0"/>
      <w:marTop w:val="0"/>
      <w:marBottom w:val="0"/>
      <w:divBdr>
        <w:top w:val="none" w:sz="0" w:space="0" w:color="auto"/>
        <w:left w:val="none" w:sz="0" w:space="0" w:color="auto"/>
        <w:bottom w:val="none" w:sz="0" w:space="0" w:color="auto"/>
        <w:right w:val="none" w:sz="0" w:space="0" w:color="auto"/>
      </w:divBdr>
    </w:div>
    <w:div w:id="1322463962">
      <w:bodyDiv w:val="1"/>
      <w:marLeft w:val="0"/>
      <w:marRight w:val="0"/>
      <w:marTop w:val="0"/>
      <w:marBottom w:val="0"/>
      <w:divBdr>
        <w:top w:val="none" w:sz="0" w:space="0" w:color="auto"/>
        <w:left w:val="none" w:sz="0" w:space="0" w:color="auto"/>
        <w:bottom w:val="none" w:sz="0" w:space="0" w:color="auto"/>
        <w:right w:val="none" w:sz="0" w:space="0" w:color="auto"/>
      </w:divBdr>
    </w:div>
    <w:div w:id="1554270937">
      <w:bodyDiv w:val="1"/>
      <w:marLeft w:val="0"/>
      <w:marRight w:val="0"/>
      <w:marTop w:val="0"/>
      <w:marBottom w:val="0"/>
      <w:divBdr>
        <w:top w:val="none" w:sz="0" w:space="0" w:color="auto"/>
        <w:left w:val="none" w:sz="0" w:space="0" w:color="auto"/>
        <w:bottom w:val="none" w:sz="0" w:space="0" w:color="auto"/>
        <w:right w:val="none" w:sz="0" w:space="0" w:color="auto"/>
      </w:divBdr>
    </w:div>
    <w:div w:id="1962152309">
      <w:bodyDiv w:val="1"/>
      <w:marLeft w:val="0"/>
      <w:marRight w:val="0"/>
      <w:marTop w:val="0"/>
      <w:marBottom w:val="0"/>
      <w:divBdr>
        <w:top w:val="none" w:sz="0" w:space="0" w:color="auto"/>
        <w:left w:val="none" w:sz="0" w:space="0" w:color="auto"/>
        <w:bottom w:val="none" w:sz="0" w:space="0" w:color="auto"/>
        <w:right w:val="none" w:sz="0" w:space="0" w:color="auto"/>
      </w:divBdr>
    </w:div>
    <w:div w:id="20810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E98A-C4A7-4048-A49E-0F54B7DE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2186</CharactersWithSpaces>
  <SharedDoc>false</SharedDoc>
  <HLinks>
    <vt:vector size="12" baseType="variant">
      <vt:variant>
        <vt:i4>8323151</vt:i4>
      </vt:variant>
      <vt:variant>
        <vt:i4>3</vt:i4>
      </vt:variant>
      <vt:variant>
        <vt:i4>0</vt:i4>
      </vt:variant>
      <vt:variant>
        <vt:i4>5</vt:i4>
      </vt:variant>
      <vt:variant>
        <vt:lpwstr>mailto:jcchazalette@gmail.com</vt:lpwstr>
      </vt:variant>
      <vt:variant>
        <vt:lpwstr/>
      </vt:variant>
      <vt:variant>
        <vt:i4>8323151</vt:i4>
      </vt:variant>
      <vt:variant>
        <vt:i4>0</vt:i4>
      </vt:variant>
      <vt:variant>
        <vt:i4>0</vt:i4>
      </vt:variant>
      <vt:variant>
        <vt:i4>5</vt:i4>
      </vt:variant>
      <vt:variant>
        <vt:lpwstr>mailto:jcchazalette@gmail.com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 Pheby</dc:creator>
  <cp:lastModifiedBy>Ian Michael Pheby</cp:lastModifiedBy>
  <cp:revision>41</cp:revision>
  <cp:lastPrinted>2015-06-22T08:30:00Z</cp:lastPrinted>
  <dcterms:created xsi:type="dcterms:W3CDTF">2015-06-10T04:23:00Z</dcterms:created>
  <dcterms:modified xsi:type="dcterms:W3CDTF">2015-06-22T08:30:00Z</dcterms:modified>
</cp:coreProperties>
</file>